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52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bCs/>
          <w:sz w:val="32"/>
          <w:szCs w:val="40"/>
        </w:rPr>
      </w:pPr>
      <w:r>
        <w:rPr>
          <w:rFonts w:hint="eastAsia"/>
          <w:b/>
          <w:bCs/>
          <w:sz w:val="32"/>
          <w:szCs w:val="40"/>
          <w:lang w:val="en-US" w:eastAsia="zh-CN"/>
        </w:rPr>
        <w:t>汝南县农业农村局采购汝南县动物疫病预防控制中心实验室升级改造项目-</w:t>
      </w:r>
      <w:r>
        <w:rPr>
          <w:rFonts w:hint="eastAsia"/>
          <w:b/>
          <w:bCs/>
          <w:sz w:val="32"/>
          <w:szCs w:val="40"/>
          <w:lang w:eastAsia="zh-CN"/>
        </w:rPr>
        <w:t>成交</w:t>
      </w:r>
      <w:r>
        <w:rPr>
          <w:rFonts w:hint="eastAsia"/>
          <w:b/>
          <w:bCs/>
          <w:sz w:val="32"/>
          <w:szCs w:val="40"/>
        </w:rPr>
        <w:t>公告</w:t>
      </w:r>
    </w:p>
    <w:p w14:paraId="50D38FB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一、项目基本情况</w:t>
      </w:r>
    </w:p>
    <w:p w14:paraId="676C27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b w:val="0"/>
          <w:bCs w:val="0"/>
          <w:sz w:val="24"/>
          <w:szCs w:val="24"/>
        </w:rPr>
        <w:t>1、采购项目编号：汝政采购-2025-12-13</w:t>
      </w:r>
    </w:p>
    <w:p w14:paraId="755F2D2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eastAsia="zh-CN"/>
        </w:rPr>
      </w:pPr>
      <w:r>
        <w:rPr>
          <w:rFonts w:hint="eastAsia"/>
          <w:b w:val="0"/>
          <w:bCs w:val="0"/>
          <w:sz w:val="24"/>
          <w:szCs w:val="24"/>
        </w:rPr>
        <w:t>2、采购项目名称：</w:t>
      </w:r>
      <w:r>
        <w:rPr>
          <w:rFonts w:hint="eastAsia"/>
          <w:b w:val="0"/>
          <w:bCs w:val="0"/>
          <w:sz w:val="24"/>
          <w:szCs w:val="24"/>
          <w:lang w:eastAsia="zh-CN"/>
        </w:rPr>
        <w:t>汝南县农业农村局采购汝南县动物疫病预防控制中心实验室升级改造项目</w:t>
      </w:r>
    </w:p>
    <w:p w14:paraId="1BBE1C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eastAsia="宋体"/>
          <w:b w:val="0"/>
          <w:bCs w:val="0"/>
          <w:sz w:val="24"/>
          <w:szCs w:val="24"/>
          <w:lang w:eastAsia="zh-CN"/>
        </w:rPr>
      </w:pPr>
      <w:r>
        <w:rPr>
          <w:rFonts w:hint="eastAsia"/>
          <w:b w:val="0"/>
          <w:bCs w:val="0"/>
          <w:sz w:val="24"/>
          <w:szCs w:val="24"/>
        </w:rPr>
        <w:t>3、采购方式：</w:t>
      </w:r>
      <w:r>
        <w:rPr>
          <w:rFonts w:hint="eastAsia"/>
          <w:b w:val="0"/>
          <w:bCs w:val="0"/>
          <w:sz w:val="24"/>
          <w:szCs w:val="24"/>
          <w:lang w:eastAsia="zh-CN"/>
        </w:rPr>
        <w:t>竞争性谈判</w:t>
      </w:r>
    </w:p>
    <w:p w14:paraId="00CBF1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4、</w:t>
      </w:r>
      <w:r>
        <w:rPr>
          <w:rFonts w:hint="eastAsia"/>
          <w:b w:val="0"/>
          <w:bCs w:val="0"/>
          <w:sz w:val="24"/>
          <w:szCs w:val="24"/>
          <w:lang w:eastAsia="zh-CN"/>
        </w:rPr>
        <w:t>招标</w:t>
      </w:r>
      <w:r>
        <w:rPr>
          <w:rFonts w:hint="eastAsia"/>
          <w:b w:val="0"/>
          <w:bCs w:val="0"/>
          <w:sz w:val="24"/>
          <w:szCs w:val="24"/>
        </w:rPr>
        <w:t>公告发布日期：202</w:t>
      </w:r>
      <w:r>
        <w:rPr>
          <w:rFonts w:hint="eastAsia"/>
          <w:b w:val="0"/>
          <w:bCs w:val="0"/>
          <w:sz w:val="24"/>
          <w:szCs w:val="24"/>
          <w:lang w:val="en-US" w:eastAsia="zh-CN"/>
        </w:rPr>
        <w:t>5</w:t>
      </w:r>
      <w:r>
        <w:rPr>
          <w:rFonts w:hint="eastAsia"/>
          <w:b w:val="0"/>
          <w:bCs w:val="0"/>
          <w:sz w:val="24"/>
          <w:szCs w:val="24"/>
        </w:rPr>
        <w:t>年</w:t>
      </w:r>
      <w:r>
        <w:rPr>
          <w:rFonts w:hint="eastAsia"/>
          <w:b w:val="0"/>
          <w:bCs w:val="0"/>
          <w:sz w:val="24"/>
          <w:szCs w:val="24"/>
          <w:lang w:val="en-US" w:eastAsia="zh-CN"/>
        </w:rPr>
        <w:t>12</w:t>
      </w:r>
      <w:r>
        <w:rPr>
          <w:rFonts w:hint="eastAsia"/>
          <w:b w:val="0"/>
          <w:bCs w:val="0"/>
          <w:sz w:val="24"/>
          <w:szCs w:val="24"/>
        </w:rPr>
        <w:t>月</w:t>
      </w:r>
      <w:r>
        <w:rPr>
          <w:rFonts w:hint="eastAsia"/>
          <w:b w:val="0"/>
          <w:bCs w:val="0"/>
          <w:sz w:val="24"/>
          <w:szCs w:val="24"/>
          <w:lang w:val="en-US" w:eastAsia="zh-CN"/>
        </w:rPr>
        <w:t>29</w:t>
      </w:r>
      <w:r>
        <w:rPr>
          <w:rFonts w:hint="eastAsia"/>
          <w:b w:val="0"/>
          <w:bCs w:val="0"/>
          <w:sz w:val="24"/>
          <w:szCs w:val="24"/>
        </w:rPr>
        <w:t>日</w:t>
      </w:r>
    </w:p>
    <w:p w14:paraId="32B8DB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5、评审日期：202</w:t>
      </w:r>
      <w:r>
        <w:rPr>
          <w:rFonts w:hint="eastAsia"/>
          <w:b w:val="0"/>
          <w:bCs w:val="0"/>
          <w:sz w:val="24"/>
          <w:szCs w:val="24"/>
          <w:lang w:val="en-US" w:eastAsia="zh-CN"/>
        </w:rPr>
        <w:t>6</w:t>
      </w:r>
      <w:r>
        <w:rPr>
          <w:rFonts w:hint="eastAsia"/>
          <w:b w:val="0"/>
          <w:bCs w:val="0"/>
          <w:sz w:val="24"/>
          <w:szCs w:val="24"/>
        </w:rPr>
        <w:t>年</w:t>
      </w:r>
      <w:r>
        <w:rPr>
          <w:rFonts w:hint="eastAsia"/>
          <w:b w:val="0"/>
          <w:bCs w:val="0"/>
          <w:sz w:val="24"/>
          <w:szCs w:val="24"/>
          <w:lang w:val="en-US" w:eastAsia="zh-CN"/>
        </w:rPr>
        <w:t>01</w:t>
      </w:r>
      <w:r>
        <w:rPr>
          <w:rFonts w:hint="eastAsia"/>
          <w:b w:val="0"/>
          <w:bCs w:val="0"/>
          <w:sz w:val="24"/>
          <w:szCs w:val="24"/>
        </w:rPr>
        <w:t>月</w:t>
      </w:r>
      <w:r>
        <w:rPr>
          <w:rFonts w:hint="eastAsia"/>
          <w:b w:val="0"/>
          <w:bCs w:val="0"/>
          <w:sz w:val="24"/>
          <w:szCs w:val="24"/>
          <w:lang w:val="en-US" w:eastAsia="zh-CN"/>
        </w:rPr>
        <w:t>06</w:t>
      </w:r>
      <w:r>
        <w:rPr>
          <w:rFonts w:hint="eastAsia"/>
          <w:b w:val="0"/>
          <w:bCs w:val="0"/>
          <w:sz w:val="24"/>
          <w:szCs w:val="24"/>
        </w:rPr>
        <w:t>日</w:t>
      </w:r>
    </w:p>
    <w:p w14:paraId="53C5EB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lang w:eastAsia="zh-CN"/>
        </w:rPr>
        <w:t>二</w:t>
      </w:r>
      <w:r>
        <w:rPr>
          <w:rFonts w:hint="eastAsia"/>
          <w:b w:val="0"/>
          <w:bCs w:val="0"/>
          <w:sz w:val="24"/>
          <w:szCs w:val="24"/>
        </w:rPr>
        <w:t>、</w:t>
      </w:r>
      <w:r>
        <w:rPr>
          <w:rFonts w:hint="eastAsia"/>
          <w:b w:val="0"/>
          <w:bCs w:val="0"/>
          <w:sz w:val="24"/>
          <w:szCs w:val="24"/>
          <w:lang w:eastAsia="zh-CN"/>
        </w:rPr>
        <w:t>成交</w:t>
      </w:r>
      <w:r>
        <w:rPr>
          <w:rFonts w:hint="eastAsia"/>
          <w:b w:val="0"/>
          <w:bCs w:val="0"/>
          <w:sz w:val="24"/>
          <w:szCs w:val="24"/>
        </w:rPr>
        <w:t>情况</w:t>
      </w:r>
    </w:p>
    <w:tbl>
      <w:tblPr>
        <w:tblStyle w:val="10"/>
        <w:tblW w:w="5332" w:type="pct"/>
        <w:jc w:val="center"/>
        <w:tblCellSpacing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86"/>
        <w:gridCol w:w="488"/>
        <w:gridCol w:w="2450"/>
        <w:gridCol w:w="1275"/>
        <w:gridCol w:w="2307"/>
        <w:gridCol w:w="1151"/>
        <w:gridCol w:w="1863"/>
      </w:tblGrid>
      <w:tr w14:paraId="2126072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0" w:hRule="atLeast"/>
          <w:tblCellSpacing w:w="0" w:type="dxa"/>
          <w:jc w:val="center"/>
        </w:trPr>
        <w:tc>
          <w:tcPr>
            <w:tcW w:w="425" w:type="pct"/>
            <w:tcBorders>
              <w:top w:val="single" w:color="auto" w:sz="4" w:space="0"/>
              <w:bottom w:val="single" w:color="auto" w:sz="4" w:space="0"/>
              <w:right w:val="single" w:color="auto" w:sz="4" w:space="0"/>
              <w:tl2br w:val="nil"/>
              <w:tr2bl w:val="nil"/>
            </w:tcBorders>
            <w:noWrap w:val="0"/>
            <w:vAlign w:val="center"/>
          </w:tcPr>
          <w:p w14:paraId="600DF4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包号</w:t>
            </w:r>
          </w:p>
        </w:tc>
        <w:tc>
          <w:tcPr>
            <w:tcW w:w="140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ADE8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采购内容</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A88F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供应商名称</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D194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地 址</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2196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val="en-US" w:eastAsia="zh-CN"/>
              </w:rPr>
              <w:t>中标</w:t>
            </w:r>
            <w:r>
              <w:rPr>
                <w:rFonts w:hint="eastAsia" w:ascii="宋体" w:hAnsi="宋体" w:eastAsia="宋体" w:cs="宋体"/>
                <w:b w:val="0"/>
                <w:bCs w:val="0"/>
                <w:color w:val="auto"/>
                <w:kern w:val="0"/>
                <w:sz w:val="24"/>
                <w:szCs w:val="24"/>
                <w:lang w:val="en-US" w:eastAsia="zh-CN"/>
              </w:rPr>
              <w:t>金额</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88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单位</w:t>
            </w:r>
          </w:p>
        </w:tc>
      </w:tr>
      <w:tr w14:paraId="703F0B8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18" w:hRule="atLeast"/>
          <w:tblCellSpacing w:w="0" w:type="dxa"/>
          <w:jc w:val="center"/>
        </w:trPr>
        <w:tc>
          <w:tcPr>
            <w:tcW w:w="42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1ABA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rPr>
            </w:pPr>
            <w:r>
              <w:rPr>
                <w:rFonts w:hint="eastAsia"/>
                <w:b w:val="0"/>
                <w:bCs w:val="0"/>
                <w:sz w:val="24"/>
                <w:szCs w:val="24"/>
                <w:lang w:val="en-US" w:eastAsia="zh-CN"/>
              </w:rPr>
              <w:t xml:space="preserve"> 汝竞谈【2025】69</w:t>
            </w:r>
            <w:r>
              <w:rPr>
                <w:rFonts w:hint="eastAsia" w:ascii="宋体" w:hAnsi="宋体" w:cs="宋体"/>
                <w:sz w:val="24"/>
                <w:highlight w:val="none"/>
                <w:lang w:val="en-US" w:eastAsia="zh-CN"/>
              </w:rPr>
              <w:t>A</w:t>
            </w:r>
          </w:p>
          <w:p w14:paraId="60FF679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rPr>
            </w:pPr>
          </w:p>
        </w:tc>
        <w:tc>
          <w:tcPr>
            <w:tcW w:w="140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4DD6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汝南县动物疫病预防控制中心实验室升级改造项目更新采购设备</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0C250A">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河南冠鼎生物科技有限公司</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D0069F">
            <w:pPr>
              <w:keepNext w:val="0"/>
              <w:keepLines w:val="0"/>
              <w:widowControl/>
              <w:suppressLineNumbers w:val="0"/>
              <w:wordWrap w:val="0"/>
              <w:spacing w:before="0" w:beforeAutospacing="0" w:after="0" w:afterAutospacing="0"/>
              <w:ind w:left="0" w:leftChars="0" w:right="0" w:rightChars="0"/>
              <w:jc w:val="both"/>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河南省郑州市金水区索凌路8号21号楼一单元19层1906号</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EB0880">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1007588.00</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7C34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元</w:t>
            </w:r>
          </w:p>
        </w:tc>
      </w:tr>
      <w:tr w14:paraId="4BB6DDC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74" w:hRule="atLeast"/>
          <w:tblCellSpacing w:w="0" w:type="dxa"/>
          <w:jc w:val="center"/>
        </w:trPr>
        <w:tc>
          <w:tcPr>
            <w:tcW w:w="4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3C22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rPr>
            </w:pPr>
          </w:p>
        </w:tc>
        <w:tc>
          <w:tcPr>
            <w:tcW w:w="2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8259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序号</w:t>
            </w:r>
          </w:p>
        </w:tc>
        <w:tc>
          <w:tcPr>
            <w:tcW w:w="11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E34F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名称</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ADB175">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品牌（如有）</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5D9EC">
            <w:pPr>
              <w:keepNext w:val="0"/>
              <w:keepLines w:val="0"/>
              <w:widowControl/>
              <w:suppressLineNumbers w:val="0"/>
              <w:spacing w:before="120" w:beforeAutospacing="0" w:after="120" w:afterAutospacing="0" w:line="480" w:lineRule="atLeast"/>
              <w:ind w:left="0" w:leftChars="0" w:firstLine="0" w:firstLineChars="0"/>
              <w:jc w:val="center"/>
              <w:rPr>
                <w:rFonts w:hint="eastAsia" w:ascii="宋体" w:hAnsi="宋体" w:eastAsia="宋体" w:cs="宋体"/>
                <w:b w:val="0"/>
                <w:bCs w:val="0"/>
                <w:color w:val="auto"/>
                <w:kern w:val="0"/>
                <w:sz w:val="24"/>
                <w:szCs w:val="24"/>
                <w:lang w:eastAsia="zh-CN"/>
              </w:rPr>
            </w:pPr>
            <w:r>
              <w:rPr>
                <w:rFonts w:hint="eastAsia" w:ascii="宋体" w:hAnsi="宋体" w:cs="宋体"/>
                <w:b w:val="0"/>
                <w:bCs w:val="0"/>
                <w:color w:val="auto"/>
                <w:kern w:val="0"/>
                <w:sz w:val="24"/>
                <w:szCs w:val="24"/>
                <w:lang w:eastAsia="zh-CN"/>
              </w:rPr>
              <w:t>规格型号</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C88619">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数量</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74BCF4">
            <w:pPr>
              <w:keepNext w:val="0"/>
              <w:keepLines w:val="0"/>
              <w:widowControl/>
              <w:suppressLineNumbers w:val="0"/>
              <w:spacing w:before="120" w:beforeAutospacing="0" w:after="120" w:afterAutospacing="0" w:line="480" w:lineRule="atLeast"/>
              <w:ind w:left="0" w:leftChars="0" w:firstLine="0" w:firstLineChars="0"/>
              <w:jc w:val="center"/>
              <w:rPr>
                <w:rFonts w:hint="eastAsia" w:ascii="宋体" w:hAnsi="宋体" w:eastAsia="宋体" w:cs="宋体"/>
                <w:b w:val="0"/>
                <w:bCs w:val="0"/>
                <w:color w:val="auto"/>
                <w:kern w:val="0"/>
                <w:sz w:val="24"/>
                <w:szCs w:val="24"/>
                <w:lang w:eastAsia="zh-CN"/>
              </w:rPr>
            </w:pPr>
            <w:r>
              <w:rPr>
                <w:rFonts w:hint="eastAsia" w:ascii="宋体" w:hAnsi="宋体" w:cs="宋体"/>
                <w:b w:val="0"/>
                <w:bCs w:val="0"/>
                <w:color w:val="auto"/>
                <w:kern w:val="0"/>
                <w:sz w:val="24"/>
                <w:szCs w:val="24"/>
                <w:lang w:eastAsia="zh-CN"/>
              </w:rPr>
              <w:t>单价</w:t>
            </w:r>
          </w:p>
        </w:tc>
      </w:tr>
      <w:tr w14:paraId="304FF1A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95" w:hRule="atLeast"/>
          <w:tblCellSpacing w:w="0" w:type="dxa"/>
          <w:jc w:val="center"/>
        </w:trPr>
        <w:tc>
          <w:tcPr>
            <w:tcW w:w="4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AD48E6">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sz w:val="24"/>
                <w:szCs w:val="24"/>
              </w:rPr>
            </w:pPr>
          </w:p>
        </w:tc>
        <w:tc>
          <w:tcPr>
            <w:tcW w:w="2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1620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C55AC">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详见附件</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2EEA72">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详见附件</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B12F9F">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详见附件</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A60791">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详见附件</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5EB6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详见附件</w:t>
            </w:r>
          </w:p>
        </w:tc>
      </w:tr>
      <w:tr w14:paraId="56E95EF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41" w:hRule="atLeast"/>
          <w:tblCellSpacing w:w="0" w:type="dxa"/>
          <w:jc w:val="center"/>
        </w:trPr>
        <w:tc>
          <w:tcPr>
            <w:tcW w:w="4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32C7D1">
            <w:pPr>
              <w:keepNext w:val="0"/>
              <w:keepLines w:val="0"/>
              <w:pageBreakBefore w:val="0"/>
              <w:widowControl/>
              <w:kinsoku/>
              <w:wordWrap/>
              <w:overflowPunct/>
              <w:topLinePunct w:val="0"/>
              <w:autoSpaceDE/>
              <w:autoSpaceDN/>
              <w:bidi w:val="0"/>
              <w:adjustRightInd/>
              <w:snapToGrid/>
              <w:spacing w:line="360" w:lineRule="auto"/>
              <w:jc w:val="center"/>
              <w:textAlignment w:val="auto"/>
              <w:rPr>
                <w:sz w:val="24"/>
                <w:szCs w:val="24"/>
              </w:rPr>
            </w:pPr>
            <w:r>
              <w:rPr>
                <w:rFonts w:hint="eastAsia" w:ascii="宋体" w:hAnsi="宋体" w:eastAsia="宋体" w:cs="宋体"/>
                <w:b w:val="0"/>
                <w:bCs w:val="0"/>
                <w:color w:val="auto"/>
                <w:kern w:val="0"/>
                <w:sz w:val="24"/>
                <w:szCs w:val="24"/>
                <w:lang w:val="en-US" w:eastAsia="zh-CN"/>
              </w:rPr>
              <w:t>包号</w:t>
            </w:r>
          </w:p>
        </w:tc>
        <w:tc>
          <w:tcPr>
            <w:tcW w:w="140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C1D9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eastAsia="zh-CN"/>
              </w:rPr>
            </w:pPr>
            <w:r>
              <w:rPr>
                <w:rFonts w:hint="eastAsia" w:ascii="宋体" w:hAnsi="宋体" w:eastAsia="宋体" w:cs="宋体"/>
                <w:b w:val="0"/>
                <w:bCs w:val="0"/>
                <w:color w:val="auto"/>
                <w:kern w:val="0"/>
                <w:sz w:val="24"/>
                <w:szCs w:val="24"/>
                <w:lang w:val="en-US" w:eastAsia="zh-CN"/>
              </w:rPr>
              <w:t>采购内容</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0690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val="0"/>
                <w:bCs w:val="0"/>
                <w:color w:val="auto"/>
                <w:kern w:val="0"/>
                <w:sz w:val="24"/>
                <w:szCs w:val="24"/>
                <w:lang w:val="en-US" w:eastAsia="zh-CN"/>
              </w:rPr>
              <w:t>供应商名称</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5DEC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b w:val="0"/>
                <w:bCs w:val="0"/>
                <w:color w:val="auto"/>
                <w:kern w:val="0"/>
                <w:sz w:val="24"/>
                <w:szCs w:val="24"/>
                <w:lang w:val="en-US" w:eastAsia="zh-CN"/>
              </w:rPr>
              <w:t>地 址</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4AE1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b w:val="0"/>
                <w:bCs w:val="0"/>
                <w:color w:val="auto"/>
                <w:kern w:val="0"/>
                <w:sz w:val="24"/>
                <w:szCs w:val="24"/>
                <w:lang w:val="en-US" w:eastAsia="zh-CN"/>
              </w:rPr>
              <w:t>中标</w:t>
            </w:r>
            <w:r>
              <w:rPr>
                <w:rFonts w:hint="eastAsia" w:ascii="宋体" w:hAnsi="宋体" w:eastAsia="宋体" w:cs="宋体"/>
                <w:b w:val="0"/>
                <w:bCs w:val="0"/>
                <w:color w:val="auto"/>
                <w:kern w:val="0"/>
                <w:sz w:val="24"/>
                <w:szCs w:val="24"/>
                <w:lang w:val="en-US" w:eastAsia="zh-CN"/>
              </w:rPr>
              <w:t>金额</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81A9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单位</w:t>
            </w:r>
          </w:p>
        </w:tc>
      </w:tr>
      <w:tr w14:paraId="78AB8E8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15" w:hRule="atLeast"/>
          <w:tblCellSpacing w:w="0" w:type="dxa"/>
          <w:jc w:val="center"/>
        </w:trPr>
        <w:tc>
          <w:tcPr>
            <w:tcW w:w="425" w:type="pct"/>
            <w:vMerge w:val="restart"/>
            <w:tcBorders>
              <w:top w:val="single" w:color="auto" w:sz="4" w:space="0"/>
              <w:left w:val="single" w:color="auto" w:sz="4" w:space="0"/>
              <w:right w:val="single" w:color="auto" w:sz="4" w:space="0"/>
              <w:tl2br w:val="nil"/>
              <w:tr2bl w:val="nil"/>
            </w:tcBorders>
            <w:noWrap w:val="0"/>
            <w:vAlign w:val="center"/>
          </w:tcPr>
          <w:p w14:paraId="6453E0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rPr>
            </w:pPr>
            <w:r>
              <w:rPr>
                <w:rFonts w:hint="eastAsia"/>
                <w:b w:val="0"/>
                <w:bCs w:val="0"/>
                <w:sz w:val="24"/>
                <w:szCs w:val="24"/>
                <w:lang w:val="en-US" w:eastAsia="zh-CN"/>
              </w:rPr>
              <w:t xml:space="preserve"> 汝竞谈【2025】69</w:t>
            </w:r>
            <w:r>
              <w:rPr>
                <w:rFonts w:hint="eastAsia" w:ascii="宋体" w:hAnsi="宋体" w:cs="宋体"/>
                <w:sz w:val="24"/>
                <w:highlight w:val="none"/>
                <w:lang w:val="en-US" w:eastAsia="zh-CN"/>
              </w:rPr>
              <w:t>B</w:t>
            </w:r>
          </w:p>
          <w:p w14:paraId="05D43816">
            <w:pPr>
              <w:keepNext w:val="0"/>
              <w:keepLines w:val="0"/>
              <w:pageBreakBefore w:val="0"/>
              <w:widowControl/>
              <w:kinsoku/>
              <w:wordWrap/>
              <w:overflowPunct/>
              <w:topLinePunct w:val="0"/>
              <w:autoSpaceDE/>
              <w:autoSpaceDN/>
              <w:bidi w:val="0"/>
              <w:adjustRightInd/>
              <w:snapToGrid/>
              <w:spacing w:line="360" w:lineRule="auto"/>
              <w:jc w:val="both"/>
              <w:textAlignment w:val="auto"/>
              <w:rPr>
                <w:sz w:val="24"/>
                <w:szCs w:val="24"/>
              </w:rPr>
            </w:pPr>
          </w:p>
        </w:tc>
        <w:tc>
          <w:tcPr>
            <w:tcW w:w="140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240D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sz w:val="24"/>
                <w:szCs w:val="24"/>
                <w:lang w:eastAsia="zh-CN"/>
              </w:rPr>
            </w:pPr>
            <w:r>
              <w:rPr>
                <w:rFonts w:hint="eastAsia"/>
                <w:b w:val="0"/>
                <w:bCs w:val="0"/>
                <w:sz w:val="24"/>
                <w:szCs w:val="24"/>
                <w:lang w:val="en-US" w:eastAsia="zh-CN"/>
              </w:rPr>
              <w:t>汝南县动物疫病预防控制中心实验室升级改造项目改造工程</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3555F6">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河南典磊建筑工程有限公司</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0C1DF7">
            <w:pPr>
              <w:keepNext w:val="0"/>
              <w:keepLines w:val="0"/>
              <w:widowControl/>
              <w:suppressLineNumbers w:val="0"/>
              <w:wordWrap w:val="0"/>
              <w:spacing w:before="0" w:beforeAutospacing="0" w:after="0" w:afterAutospacing="0"/>
              <w:ind w:left="0" w:leftChars="0" w:right="0" w:rightChars="0"/>
              <w:jc w:val="both"/>
              <w:rPr>
                <w:rFonts w:hint="eastAsia" w:ascii="宋体" w:hAnsi="宋体" w:cs="宋体"/>
                <w:sz w:val="24"/>
                <w:szCs w:val="24"/>
                <w:lang w:val="en-US" w:eastAsia="zh-CN"/>
              </w:rPr>
            </w:pPr>
            <w:r>
              <w:rPr>
                <w:rFonts w:hint="eastAsia" w:ascii="宋体" w:hAnsi="宋体" w:cs="宋体"/>
                <w:sz w:val="24"/>
                <w:szCs w:val="24"/>
                <w:lang w:val="en-US" w:eastAsia="zh-CN"/>
              </w:rPr>
              <w:t>河南省安阳市北关区灯塔路街道人民大道与东风路交叉口西北角安阳液压件厂1号楼一层46号</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367DFF">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521800.00</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F9A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元</w:t>
            </w:r>
          </w:p>
        </w:tc>
      </w:tr>
      <w:tr w14:paraId="2F47EDB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41" w:hRule="atLeast"/>
          <w:tblCellSpacing w:w="0" w:type="dxa"/>
          <w:jc w:val="center"/>
        </w:trPr>
        <w:tc>
          <w:tcPr>
            <w:tcW w:w="425" w:type="pct"/>
            <w:vMerge w:val="continue"/>
            <w:tcBorders>
              <w:left w:val="single" w:color="auto" w:sz="4" w:space="0"/>
              <w:right w:val="single" w:color="auto" w:sz="4" w:space="0"/>
              <w:tl2br w:val="nil"/>
              <w:tr2bl w:val="nil"/>
            </w:tcBorders>
            <w:noWrap w:val="0"/>
            <w:vAlign w:val="center"/>
          </w:tcPr>
          <w:p w14:paraId="60CD00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p>
        </w:tc>
        <w:tc>
          <w:tcPr>
            <w:tcW w:w="234" w:type="pct"/>
            <w:tcBorders>
              <w:top w:val="single" w:color="auto" w:sz="4" w:space="0"/>
              <w:left w:val="single" w:color="auto" w:sz="4" w:space="0"/>
              <w:right w:val="single" w:color="auto" w:sz="4" w:space="0"/>
              <w:tl2br w:val="nil"/>
              <w:tr2bl w:val="nil"/>
            </w:tcBorders>
            <w:noWrap w:val="0"/>
            <w:vAlign w:val="center"/>
          </w:tcPr>
          <w:p w14:paraId="4A2CAA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0"/>
                <w:sz w:val="24"/>
                <w:szCs w:val="24"/>
                <w:lang w:val="en-US" w:eastAsia="zh-CN"/>
              </w:rPr>
              <w:t>序号</w:t>
            </w:r>
          </w:p>
        </w:tc>
        <w:tc>
          <w:tcPr>
            <w:tcW w:w="1175" w:type="pct"/>
            <w:tcBorders>
              <w:top w:val="single" w:color="auto" w:sz="4" w:space="0"/>
              <w:left w:val="single" w:color="auto" w:sz="4" w:space="0"/>
              <w:right w:val="single" w:color="auto" w:sz="4" w:space="0"/>
              <w:tl2br w:val="nil"/>
              <w:tr2bl w:val="nil"/>
            </w:tcBorders>
            <w:noWrap w:val="0"/>
            <w:vAlign w:val="center"/>
          </w:tcPr>
          <w:p w14:paraId="7EC619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sz w:val="24"/>
                <w:szCs w:val="24"/>
                <w:lang w:eastAsia="zh-CN"/>
              </w:rPr>
            </w:pPr>
            <w:r>
              <w:rPr>
                <w:rFonts w:hint="eastAsia" w:ascii="宋体" w:hAnsi="宋体" w:eastAsia="宋体" w:cs="宋体"/>
                <w:b w:val="0"/>
                <w:bCs w:val="0"/>
                <w:color w:val="auto"/>
                <w:kern w:val="0"/>
                <w:sz w:val="24"/>
                <w:szCs w:val="24"/>
                <w:lang w:val="en-US" w:eastAsia="zh-CN"/>
              </w:rPr>
              <w:t>名称</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B003A4">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eastAsia" w:ascii="宋体" w:hAnsi="宋体" w:cs="宋体"/>
                <w:b w:val="0"/>
                <w:bCs w:val="0"/>
                <w:color w:val="auto"/>
                <w:kern w:val="0"/>
                <w:sz w:val="24"/>
                <w:szCs w:val="24"/>
                <w:lang w:val="en-US" w:eastAsia="zh-CN"/>
              </w:rPr>
              <w:t>施工范围</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86A077">
            <w:pPr>
              <w:keepNext w:val="0"/>
              <w:keepLines w:val="0"/>
              <w:widowControl/>
              <w:suppressLineNumbers w:val="0"/>
              <w:spacing w:before="120" w:beforeAutospacing="0" w:after="120" w:afterAutospacing="0" w:line="480" w:lineRule="atLeast"/>
              <w:ind w:left="0" w:leftChars="0" w:firstLine="0" w:firstLineChars="0"/>
              <w:jc w:val="center"/>
              <w:rPr>
                <w:rFonts w:hint="eastAsia" w:ascii="宋体" w:hAnsi="宋体" w:cs="宋体"/>
                <w:sz w:val="24"/>
                <w:szCs w:val="24"/>
                <w:lang w:val="en-US" w:eastAsia="zh-CN"/>
              </w:rPr>
            </w:pPr>
            <w:r>
              <w:rPr>
                <w:rFonts w:hint="eastAsia" w:ascii="宋体" w:hAnsi="宋体" w:cs="宋体"/>
                <w:b w:val="0"/>
                <w:bCs w:val="0"/>
                <w:color w:val="auto"/>
                <w:kern w:val="0"/>
                <w:sz w:val="24"/>
                <w:szCs w:val="24"/>
                <w:lang w:eastAsia="zh-CN"/>
              </w:rPr>
              <w:t>施工工期</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3ADFAF">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eastAsia" w:ascii="宋体" w:hAnsi="宋体" w:cs="宋体"/>
                <w:b w:val="0"/>
                <w:bCs w:val="0"/>
                <w:color w:val="auto"/>
                <w:kern w:val="0"/>
                <w:sz w:val="24"/>
                <w:szCs w:val="24"/>
                <w:lang w:val="en-US" w:eastAsia="zh-CN"/>
              </w:rPr>
              <w:t>项目经理</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9B1278">
            <w:pPr>
              <w:keepNext w:val="0"/>
              <w:keepLines w:val="0"/>
              <w:widowControl/>
              <w:suppressLineNumbers w:val="0"/>
              <w:spacing w:before="120" w:beforeAutospacing="0" w:after="120" w:afterAutospacing="0" w:line="480" w:lineRule="atLeast"/>
              <w:ind w:left="0" w:leftChars="0" w:firstLine="0" w:firstLineChars="0"/>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eastAsia="zh-CN"/>
              </w:rPr>
              <w:t>执业证书信息</w:t>
            </w:r>
          </w:p>
        </w:tc>
      </w:tr>
      <w:tr w14:paraId="264AE2F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400" w:hRule="atLeast"/>
          <w:tblCellSpacing w:w="0" w:type="dxa"/>
          <w:jc w:val="center"/>
        </w:trPr>
        <w:tc>
          <w:tcPr>
            <w:tcW w:w="425" w:type="pct"/>
            <w:vMerge w:val="continue"/>
            <w:tcBorders>
              <w:left w:val="single" w:color="auto" w:sz="4" w:space="0"/>
              <w:bottom w:val="single" w:color="auto" w:sz="4" w:space="0"/>
              <w:right w:val="single" w:color="auto" w:sz="4" w:space="0"/>
              <w:tl2br w:val="nil"/>
              <w:tr2bl w:val="nil"/>
            </w:tcBorders>
            <w:noWrap w:val="0"/>
            <w:vAlign w:val="center"/>
          </w:tcPr>
          <w:p w14:paraId="69F9EEB5">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sz w:val="24"/>
                <w:szCs w:val="24"/>
              </w:rPr>
            </w:pPr>
          </w:p>
        </w:tc>
        <w:tc>
          <w:tcPr>
            <w:tcW w:w="234" w:type="pct"/>
            <w:tcBorders>
              <w:left w:val="single" w:color="auto" w:sz="4" w:space="0"/>
              <w:bottom w:val="single" w:color="auto" w:sz="4" w:space="0"/>
              <w:right w:val="single" w:color="auto" w:sz="4" w:space="0"/>
              <w:tl2br w:val="nil"/>
              <w:tr2bl w:val="nil"/>
            </w:tcBorders>
            <w:noWrap w:val="0"/>
            <w:vAlign w:val="center"/>
          </w:tcPr>
          <w:p w14:paraId="01751F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5" w:type="pct"/>
            <w:tcBorders>
              <w:left w:val="single" w:color="auto" w:sz="4" w:space="0"/>
              <w:bottom w:val="single" w:color="auto" w:sz="4" w:space="0"/>
              <w:right w:val="single" w:color="auto" w:sz="4" w:space="0"/>
              <w:tl2br w:val="nil"/>
              <w:tr2bl w:val="nil"/>
            </w:tcBorders>
            <w:noWrap w:val="0"/>
            <w:vAlign w:val="center"/>
          </w:tcPr>
          <w:p w14:paraId="13F50C15">
            <w:pPr>
              <w:keepNext w:val="0"/>
              <w:keepLines w:val="0"/>
              <w:widowControl/>
              <w:suppressLineNumbers w:val="0"/>
              <w:spacing w:before="120" w:beforeAutospacing="0" w:after="120" w:afterAutospacing="0" w:line="480" w:lineRule="atLeast"/>
              <w:ind w:left="0" w:leftChars="0" w:firstLine="0" w:firstLineChars="0"/>
              <w:jc w:val="center"/>
              <w:rPr>
                <w:rFonts w:hint="eastAsia"/>
                <w:b w:val="0"/>
                <w:bCs w:val="0"/>
                <w:sz w:val="24"/>
                <w:szCs w:val="24"/>
                <w:lang w:eastAsia="zh-CN"/>
              </w:rPr>
            </w:pPr>
            <w:r>
              <w:rPr>
                <w:rFonts w:hint="eastAsia"/>
                <w:b w:val="0"/>
                <w:bCs w:val="0"/>
                <w:sz w:val="24"/>
                <w:szCs w:val="24"/>
                <w:lang w:val="en-US" w:eastAsia="zh-CN"/>
              </w:rPr>
              <w:t>汝南县动物疫病预防控制中心实验室升级改造项目改造工</w:t>
            </w:r>
            <w:bookmarkStart w:id="0" w:name="_GoBack"/>
            <w:bookmarkEnd w:id="0"/>
            <w:r>
              <w:rPr>
                <w:rFonts w:hint="eastAsia"/>
                <w:b w:val="0"/>
                <w:bCs w:val="0"/>
                <w:sz w:val="24"/>
                <w:szCs w:val="24"/>
                <w:lang w:val="en-US" w:eastAsia="zh-CN"/>
              </w:rPr>
              <w:t>程</w:t>
            </w:r>
          </w:p>
        </w:tc>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9913A7">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详见附件</w:t>
            </w:r>
          </w:p>
        </w:tc>
        <w:tc>
          <w:tcPr>
            <w:tcW w:w="11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DE637D">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cs="宋体"/>
                <w:sz w:val="24"/>
                <w:szCs w:val="24"/>
                <w:lang w:val="en-US" w:eastAsia="zh-CN"/>
              </w:rPr>
            </w:pPr>
            <w:r>
              <w:rPr>
                <w:rFonts w:hint="eastAsia" w:ascii="宋体" w:hAnsi="宋体" w:cs="宋体"/>
                <w:sz w:val="24"/>
                <w:szCs w:val="24"/>
                <w:lang w:val="en-US" w:eastAsia="zh-CN"/>
              </w:rPr>
              <w:t>30日历天</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4C67AC">
            <w:pPr>
              <w:keepNext w:val="0"/>
              <w:keepLines w:val="0"/>
              <w:widowControl/>
              <w:suppressLineNumbers w:val="0"/>
              <w:spacing w:before="120" w:beforeAutospacing="0" w:after="120" w:afterAutospacing="0" w:line="480" w:lineRule="atLeas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安玉臣</w:t>
            </w:r>
          </w:p>
        </w:tc>
        <w:tc>
          <w:tcPr>
            <w:tcW w:w="8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A171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豫24120222024005081</w:t>
            </w:r>
          </w:p>
        </w:tc>
      </w:tr>
    </w:tbl>
    <w:p w14:paraId="4FBD4F2F">
      <w:pPr>
        <w:keepNext w:val="0"/>
        <w:keepLines w:val="0"/>
        <w:pageBreakBefore w:val="0"/>
        <w:widowControl/>
        <w:numPr>
          <w:ilvl w:val="0"/>
          <w:numId w:val="1"/>
        </w:numPr>
        <w:kinsoku/>
        <w:wordWrap/>
        <w:overflowPunct/>
        <w:topLinePunct w:val="0"/>
        <w:autoSpaceDE/>
        <w:autoSpaceDN/>
        <w:bidi w:val="0"/>
        <w:adjustRightInd/>
        <w:snapToGrid/>
        <w:spacing w:line="460" w:lineRule="exact"/>
        <w:jc w:val="left"/>
        <w:textAlignment w:val="auto"/>
        <w:rPr>
          <w:rFonts w:hint="eastAsia"/>
          <w:b w:val="0"/>
          <w:bCs w:val="0"/>
          <w:sz w:val="24"/>
          <w:szCs w:val="24"/>
          <w:lang w:eastAsia="zh-CN"/>
        </w:rPr>
      </w:pPr>
      <w:r>
        <w:rPr>
          <w:rFonts w:hint="eastAsia"/>
          <w:b w:val="0"/>
          <w:bCs w:val="0"/>
          <w:sz w:val="24"/>
          <w:szCs w:val="24"/>
        </w:rPr>
        <w:t>评审专家名单</w:t>
      </w:r>
    </w:p>
    <w:p w14:paraId="676B5ED4">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b w:val="0"/>
          <w:bCs w:val="0"/>
          <w:sz w:val="24"/>
          <w:szCs w:val="24"/>
          <w:lang w:eastAsia="zh-CN"/>
        </w:rPr>
      </w:pPr>
      <w:r>
        <w:rPr>
          <w:rFonts w:hint="eastAsia"/>
          <w:b w:val="0"/>
          <w:bCs w:val="0"/>
          <w:sz w:val="24"/>
          <w:szCs w:val="24"/>
          <w:lang w:val="en-US" w:eastAsia="zh-CN"/>
        </w:rPr>
        <w:t>李静、单留江、王永锦（采购人代表）</w:t>
      </w:r>
    </w:p>
    <w:p w14:paraId="11F3D8E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b w:val="0"/>
          <w:bCs w:val="0"/>
          <w:sz w:val="24"/>
          <w:szCs w:val="24"/>
        </w:rPr>
      </w:pPr>
      <w:r>
        <w:rPr>
          <w:rFonts w:hint="eastAsia"/>
          <w:b w:val="0"/>
          <w:bCs w:val="0"/>
          <w:sz w:val="24"/>
          <w:szCs w:val="24"/>
          <w:lang w:eastAsia="zh-CN"/>
        </w:rPr>
        <w:t>四</w:t>
      </w:r>
      <w:r>
        <w:rPr>
          <w:rFonts w:hint="eastAsia"/>
          <w:b w:val="0"/>
          <w:bCs w:val="0"/>
          <w:sz w:val="24"/>
          <w:szCs w:val="24"/>
        </w:rPr>
        <w:t>、代理服务收费标准及金额：</w:t>
      </w:r>
    </w:p>
    <w:p w14:paraId="0E80AFF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b w:val="0"/>
          <w:bCs w:val="0"/>
          <w:sz w:val="24"/>
          <w:szCs w:val="24"/>
          <w:lang w:val="en-US" w:eastAsia="zh-CN"/>
        </w:rPr>
      </w:pPr>
      <w:r>
        <w:rPr>
          <w:rFonts w:hint="eastAsia"/>
          <w:b w:val="0"/>
          <w:bCs w:val="0"/>
          <w:sz w:val="24"/>
          <w:szCs w:val="24"/>
        </w:rPr>
        <w:t>收费标准：按照相关规定收取</w:t>
      </w:r>
      <w:r>
        <w:rPr>
          <w:rFonts w:hint="eastAsia"/>
          <w:b w:val="0"/>
          <w:bCs w:val="0"/>
          <w:sz w:val="24"/>
          <w:szCs w:val="24"/>
          <w:lang w:eastAsia="zh-CN"/>
        </w:rPr>
        <w:t>（</w:t>
      </w:r>
      <w:r>
        <w:rPr>
          <w:rFonts w:hint="eastAsia"/>
          <w:b w:val="0"/>
          <w:bCs w:val="0"/>
          <w:sz w:val="24"/>
          <w:szCs w:val="24"/>
          <w:lang w:val="en-US" w:eastAsia="zh-CN"/>
        </w:rPr>
        <w:t>A包：17091.00元；B包：6261.60）</w:t>
      </w:r>
    </w:p>
    <w:p w14:paraId="35C2E7E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eastAsia="宋体"/>
          <w:b w:val="0"/>
          <w:bCs w:val="0"/>
          <w:color w:val="0000FF"/>
          <w:sz w:val="24"/>
          <w:szCs w:val="24"/>
          <w:lang w:val="en-US" w:eastAsia="zh-CN"/>
        </w:rPr>
      </w:pPr>
      <w:r>
        <w:rPr>
          <w:rFonts w:hint="eastAsia"/>
          <w:b w:val="0"/>
          <w:bCs w:val="0"/>
          <w:color w:val="auto"/>
          <w:sz w:val="24"/>
          <w:szCs w:val="24"/>
        </w:rPr>
        <w:t>收费金额</w:t>
      </w:r>
      <w:r>
        <w:rPr>
          <w:rFonts w:hint="eastAsia"/>
          <w:b w:val="0"/>
          <w:bCs w:val="0"/>
          <w:color w:val="auto"/>
          <w:sz w:val="24"/>
          <w:szCs w:val="24"/>
          <w:highlight w:val="none"/>
        </w:rPr>
        <w:t>：</w:t>
      </w:r>
      <w:r>
        <w:rPr>
          <w:rFonts w:hint="eastAsia"/>
          <w:b w:val="0"/>
          <w:bCs w:val="0"/>
          <w:color w:val="auto"/>
          <w:sz w:val="24"/>
          <w:szCs w:val="24"/>
          <w:highlight w:val="none"/>
          <w:lang w:val="en-US" w:eastAsia="zh-CN"/>
        </w:rPr>
        <w:t>23352.60元</w:t>
      </w:r>
      <w:r>
        <w:rPr>
          <w:rFonts w:hint="eastAsia"/>
          <w:b w:val="0"/>
          <w:bCs w:val="0"/>
          <w:color w:val="auto"/>
          <w:sz w:val="24"/>
          <w:szCs w:val="24"/>
          <w:lang w:val="en-US" w:eastAsia="zh-CN"/>
        </w:rPr>
        <w:t>。</w:t>
      </w:r>
    </w:p>
    <w:p w14:paraId="0597729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b w:val="0"/>
          <w:bCs w:val="0"/>
          <w:sz w:val="24"/>
          <w:szCs w:val="24"/>
        </w:rPr>
      </w:pPr>
      <w:r>
        <w:rPr>
          <w:rFonts w:hint="eastAsia"/>
          <w:b w:val="0"/>
          <w:bCs w:val="0"/>
          <w:sz w:val="24"/>
          <w:szCs w:val="24"/>
          <w:lang w:eastAsia="zh-CN"/>
        </w:rPr>
        <w:t>五</w:t>
      </w:r>
      <w:r>
        <w:rPr>
          <w:rFonts w:hint="eastAsia"/>
          <w:b w:val="0"/>
          <w:bCs w:val="0"/>
          <w:sz w:val="24"/>
          <w:szCs w:val="24"/>
        </w:rPr>
        <w:t>、</w:t>
      </w:r>
      <w:r>
        <w:rPr>
          <w:rFonts w:hint="eastAsia"/>
          <w:b w:val="0"/>
          <w:bCs w:val="0"/>
          <w:sz w:val="24"/>
          <w:szCs w:val="24"/>
          <w:lang w:eastAsia="zh-CN"/>
        </w:rPr>
        <w:t>成交</w:t>
      </w:r>
      <w:r>
        <w:rPr>
          <w:rFonts w:hint="eastAsia"/>
          <w:b w:val="0"/>
          <w:bCs w:val="0"/>
          <w:sz w:val="24"/>
          <w:szCs w:val="24"/>
        </w:rPr>
        <w:t>公告发布的媒介及</w:t>
      </w:r>
      <w:r>
        <w:rPr>
          <w:rFonts w:hint="eastAsia"/>
          <w:b w:val="0"/>
          <w:bCs w:val="0"/>
          <w:sz w:val="24"/>
          <w:szCs w:val="24"/>
          <w:lang w:eastAsia="zh-CN"/>
        </w:rPr>
        <w:t>成交</w:t>
      </w:r>
      <w:r>
        <w:rPr>
          <w:rFonts w:hint="eastAsia"/>
          <w:b w:val="0"/>
          <w:bCs w:val="0"/>
          <w:sz w:val="24"/>
          <w:szCs w:val="24"/>
        </w:rPr>
        <w:t>公告期限</w:t>
      </w:r>
    </w:p>
    <w:p w14:paraId="63F2BFF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b w:val="0"/>
          <w:bCs w:val="0"/>
          <w:sz w:val="24"/>
          <w:szCs w:val="24"/>
        </w:rPr>
      </w:pPr>
      <w:r>
        <w:rPr>
          <w:rFonts w:hint="eastAsia"/>
          <w:b w:val="0"/>
          <w:bCs w:val="0"/>
          <w:sz w:val="24"/>
          <w:szCs w:val="24"/>
        </w:rPr>
        <w:t>本次</w:t>
      </w:r>
      <w:r>
        <w:rPr>
          <w:rFonts w:hint="eastAsia"/>
          <w:b w:val="0"/>
          <w:bCs w:val="0"/>
          <w:sz w:val="24"/>
          <w:szCs w:val="24"/>
          <w:lang w:eastAsia="zh-CN"/>
        </w:rPr>
        <w:t>中标</w:t>
      </w:r>
      <w:r>
        <w:rPr>
          <w:rFonts w:hint="eastAsia"/>
          <w:b w:val="0"/>
          <w:bCs w:val="0"/>
          <w:sz w:val="24"/>
          <w:szCs w:val="24"/>
        </w:rPr>
        <w:t>公告在《河南省政府采购网》、《驻马店市公共资源电子交易平台》上发布，</w:t>
      </w:r>
      <w:r>
        <w:rPr>
          <w:rFonts w:hint="eastAsia"/>
          <w:b w:val="0"/>
          <w:bCs w:val="0"/>
          <w:sz w:val="24"/>
          <w:szCs w:val="24"/>
          <w:lang w:eastAsia="zh-CN"/>
        </w:rPr>
        <w:t>成交</w:t>
      </w:r>
      <w:r>
        <w:rPr>
          <w:rFonts w:hint="eastAsia"/>
          <w:b w:val="0"/>
          <w:bCs w:val="0"/>
          <w:sz w:val="24"/>
          <w:szCs w:val="24"/>
        </w:rPr>
        <w:t>公告期限为1个工作日。</w:t>
      </w:r>
    </w:p>
    <w:p w14:paraId="483C4E0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b w:val="0"/>
          <w:bCs w:val="0"/>
          <w:sz w:val="24"/>
          <w:szCs w:val="24"/>
        </w:rPr>
      </w:pPr>
      <w:r>
        <w:rPr>
          <w:rFonts w:hint="eastAsia"/>
          <w:b w:val="0"/>
          <w:bCs w:val="0"/>
          <w:sz w:val="24"/>
          <w:szCs w:val="24"/>
          <w:lang w:eastAsia="zh-CN"/>
        </w:rPr>
        <w:t>六</w:t>
      </w:r>
      <w:r>
        <w:rPr>
          <w:rFonts w:hint="eastAsia"/>
          <w:b w:val="0"/>
          <w:bCs w:val="0"/>
          <w:sz w:val="24"/>
          <w:szCs w:val="24"/>
        </w:rPr>
        <w:t>、其他补充事宜</w:t>
      </w:r>
    </w:p>
    <w:p w14:paraId="70ADDD5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Cs/>
          <w:iCs/>
          <w:sz w:val="24"/>
          <w:szCs w:val="24"/>
          <w:highlight w:val="none"/>
          <w:lang w:eastAsia="zh-CN" w:bidi="ar"/>
        </w:rPr>
      </w:pPr>
      <w:r>
        <w:rPr>
          <w:rFonts w:hint="eastAsia" w:ascii="宋体" w:hAnsi="宋体" w:cs="宋体"/>
          <w:bCs/>
          <w:iCs/>
          <w:sz w:val="24"/>
          <w:szCs w:val="24"/>
          <w:highlight w:val="none"/>
          <w:lang w:eastAsia="zh-CN" w:bidi="ar"/>
        </w:rPr>
        <w:t>本公告期限为1个工作日，各有关当事人对成交结果如有异议者，可以在公告结束之日起7个工作日内，以书面形式向采购人或采购代理机构提出质疑(加盖单位公章且法定代表人签字，并附带相应的证明材料)，由法定代表人或其授权代表携带企业营业执照复印件（加盖公章）及本人身份证件（原件）一并提交（邮寄、邮件不予受理），并以质疑函接受确认日期作为受理时间。逾期未提交或未按照要求提交的质疑函将不予受理。（未</w:t>
      </w:r>
      <w:r>
        <w:rPr>
          <w:rFonts w:hint="eastAsia" w:ascii="宋体" w:hAnsi="宋体" w:cs="宋体"/>
          <w:bCs/>
          <w:iCs/>
          <w:sz w:val="24"/>
          <w:szCs w:val="24"/>
          <w:highlight w:val="none"/>
          <w:lang w:val="en-US" w:eastAsia="zh-CN" w:bidi="ar"/>
        </w:rPr>
        <w:t>成交</w:t>
      </w:r>
      <w:r>
        <w:rPr>
          <w:rFonts w:hint="eastAsia" w:ascii="宋体" w:hAnsi="宋体" w:cs="宋体"/>
          <w:bCs/>
          <w:iCs/>
          <w:sz w:val="24"/>
          <w:szCs w:val="24"/>
          <w:highlight w:val="none"/>
          <w:lang w:eastAsia="zh-CN" w:bidi="ar"/>
        </w:rPr>
        <w:t>供应商原因详见附件）。</w:t>
      </w:r>
    </w:p>
    <w:p w14:paraId="417EDAD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Cs/>
          <w:iCs/>
          <w:sz w:val="24"/>
          <w:szCs w:val="24"/>
          <w:highlight w:val="none"/>
          <w:lang w:bidi="ar"/>
        </w:rPr>
      </w:pPr>
      <w:r>
        <w:rPr>
          <w:rFonts w:hint="eastAsia" w:ascii="宋体" w:hAnsi="宋体" w:cs="宋体"/>
          <w:bCs/>
          <w:iCs/>
          <w:sz w:val="24"/>
          <w:szCs w:val="24"/>
          <w:highlight w:val="none"/>
          <w:lang w:eastAsia="zh-CN" w:bidi="ar"/>
        </w:rPr>
        <w:t>七</w:t>
      </w:r>
      <w:r>
        <w:rPr>
          <w:rFonts w:hint="eastAsia" w:ascii="宋体" w:hAnsi="宋体" w:eastAsia="宋体" w:cs="宋体"/>
          <w:bCs/>
          <w:iCs/>
          <w:sz w:val="24"/>
          <w:szCs w:val="24"/>
          <w:highlight w:val="none"/>
          <w:lang w:bidi="ar"/>
        </w:rPr>
        <w:t>、凡对本次公告内容提出询问，请按以下方式联系</w:t>
      </w:r>
    </w:p>
    <w:p w14:paraId="35F89735">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rPr>
      </w:pPr>
      <w:r>
        <w:rPr>
          <w:rFonts w:hint="eastAsia" w:ascii="宋体" w:hAnsi="宋体" w:cs="宋体"/>
          <w:kern w:val="0"/>
          <w:sz w:val="24"/>
          <w:highlight w:val="none"/>
        </w:rPr>
        <w:t xml:space="preserve">1. 采购人信息 </w:t>
      </w:r>
    </w:p>
    <w:p w14:paraId="32D5E5C8">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lang w:eastAsia="zh-CN"/>
        </w:rPr>
      </w:pPr>
      <w:r>
        <w:rPr>
          <w:rFonts w:hint="eastAsia" w:ascii="宋体" w:hAnsi="宋体" w:cs="宋体"/>
          <w:kern w:val="0"/>
          <w:sz w:val="24"/>
          <w:highlight w:val="none"/>
        </w:rPr>
        <w:t>名称：</w:t>
      </w:r>
      <w:r>
        <w:rPr>
          <w:rFonts w:hint="eastAsia" w:ascii="宋体" w:hAnsi="宋体" w:cs="宋体"/>
          <w:kern w:val="0"/>
          <w:sz w:val="24"/>
          <w:highlight w:val="none"/>
          <w:lang w:eastAsia="zh-CN"/>
        </w:rPr>
        <w:t>汝南县农业农村局</w:t>
      </w:r>
    </w:p>
    <w:p w14:paraId="294C067A">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rPr>
      </w:pPr>
      <w:r>
        <w:rPr>
          <w:rFonts w:hint="eastAsia" w:ascii="宋体" w:hAnsi="宋体" w:cs="宋体"/>
          <w:kern w:val="0"/>
          <w:sz w:val="24"/>
          <w:highlight w:val="none"/>
        </w:rPr>
        <w:t xml:space="preserve">地址：汝南县古城大道农业农村局 </w:t>
      </w:r>
    </w:p>
    <w:p w14:paraId="0E1D9525">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联系人：魏巍</w:t>
      </w:r>
    </w:p>
    <w:p w14:paraId="61AA833D">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联系方式：18939658899</w:t>
      </w:r>
    </w:p>
    <w:p w14:paraId="5364FCFE">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rPr>
      </w:pPr>
      <w:r>
        <w:rPr>
          <w:rFonts w:hint="eastAsia" w:ascii="宋体" w:hAnsi="宋体" w:cs="宋体"/>
          <w:kern w:val="0"/>
          <w:sz w:val="24"/>
          <w:highlight w:val="none"/>
        </w:rPr>
        <w:t xml:space="preserve">2.采购代理机构信息（如有） </w:t>
      </w:r>
    </w:p>
    <w:p w14:paraId="43241EA0">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rPr>
      </w:pPr>
      <w:r>
        <w:rPr>
          <w:rFonts w:hint="eastAsia" w:ascii="宋体" w:hAnsi="宋体" w:cs="宋体"/>
          <w:kern w:val="0"/>
          <w:sz w:val="24"/>
          <w:highlight w:val="none"/>
        </w:rPr>
        <w:t>名称：</w:t>
      </w:r>
      <w:r>
        <w:rPr>
          <w:rFonts w:hint="eastAsia" w:ascii="宋体" w:hAnsi="宋体" w:cs="宋体"/>
          <w:kern w:val="0"/>
          <w:sz w:val="24"/>
          <w:highlight w:val="none"/>
          <w:lang w:eastAsia="zh-CN"/>
        </w:rPr>
        <w:t>河南城建工程管理有限公司</w:t>
      </w:r>
      <w:r>
        <w:rPr>
          <w:rFonts w:hint="eastAsia" w:ascii="宋体" w:hAnsi="宋体" w:cs="宋体"/>
          <w:kern w:val="0"/>
          <w:sz w:val="24"/>
          <w:highlight w:val="none"/>
        </w:rPr>
        <w:t xml:space="preserve"> </w:t>
      </w:r>
    </w:p>
    <w:p w14:paraId="4FB79741">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kern w:val="0"/>
          <w:sz w:val="24"/>
          <w:highlight w:val="none"/>
          <w:lang w:val="en-US" w:eastAsia="zh-CN"/>
        </w:rPr>
        <w:t>河南省驻马店市汝南县王岗镇镇政府院内东侧二层办公楼203号</w:t>
      </w:r>
      <w:r>
        <w:rPr>
          <w:rFonts w:hint="eastAsia" w:ascii="宋体" w:hAnsi="宋体" w:cs="宋体"/>
          <w:kern w:val="0"/>
          <w:sz w:val="24"/>
          <w:highlight w:val="none"/>
        </w:rPr>
        <w:t xml:space="preserve"> </w:t>
      </w:r>
    </w:p>
    <w:p w14:paraId="1D23EACD">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联系人：</w:t>
      </w:r>
      <w:r>
        <w:rPr>
          <w:rFonts w:hint="eastAsia" w:ascii="宋体" w:hAnsi="宋体" w:cs="宋体"/>
          <w:kern w:val="0"/>
          <w:sz w:val="24"/>
          <w:highlight w:val="none"/>
          <w:lang w:eastAsia="zh-CN"/>
        </w:rPr>
        <w:t>刘倩</w:t>
      </w:r>
    </w:p>
    <w:p w14:paraId="0FFA6EAD">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default" w:ascii="宋体" w:hAnsi="宋体" w:cs="宋体"/>
          <w:kern w:val="0"/>
          <w:sz w:val="24"/>
          <w:highlight w:val="none"/>
          <w:lang w:val="en-US"/>
        </w:rPr>
      </w:pPr>
      <w:r>
        <w:rPr>
          <w:rFonts w:hint="eastAsia" w:ascii="宋体" w:hAnsi="宋体" w:cs="宋体"/>
          <w:kern w:val="0"/>
          <w:sz w:val="24"/>
          <w:highlight w:val="none"/>
        </w:rPr>
        <w:t>联系方式：</w:t>
      </w:r>
      <w:r>
        <w:rPr>
          <w:rFonts w:hint="eastAsia" w:ascii="宋体" w:hAnsi="宋体" w:cs="宋体"/>
          <w:kern w:val="0"/>
          <w:sz w:val="24"/>
          <w:highlight w:val="none"/>
          <w:lang w:eastAsia="zh-CN"/>
        </w:rPr>
        <w:t>1</w:t>
      </w:r>
      <w:r>
        <w:rPr>
          <w:rFonts w:hint="eastAsia" w:ascii="宋体" w:hAnsi="宋体" w:cs="宋体"/>
          <w:kern w:val="0"/>
          <w:sz w:val="24"/>
          <w:highlight w:val="none"/>
          <w:lang w:val="en-US" w:eastAsia="zh-CN"/>
        </w:rPr>
        <w:t>8339292736</w:t>
      </w:r>
    </w:p>
    <w:p w14:paraId="35707C25">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cs="宋体"/>
          <w:kern w:val="0"/>
          <w:sz w:val="24"/>
          <w:highlight w:val="none"/>
        </w:rPr>
      </w:pPr>
      <w:r>
        <w:rPr>
          <w:rFonts w:hint="eastAsia" w:ascii="宋体" w:hAnsi="宋体" w:cs="宋体"/>
          <w:kern w:val="0"/>
          <w:sz w:val="24"/>
          <w:highlight w:val="none"/>
        </w:rPr>
        <w:t xml:space="preserve">3.项目联系方式 </w:t>
      </w:r>
    </w:p>
    <w:p w14:paraId="7697CB7E">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项目联系人：</w:t>
      </w:r>
      <w:r>
        <w:rPr>
          <w:rFonts w:hint="eastAsia" w:ascii="宋体" w:hAnsi="宋体" w:cs="宋体"/>
          <w:kern w:val="0"/>
          <w:sz w:val="24"/>
          <w:highlight w:val="none"/>
          <w:lang w:eastAsia="zh-CN"/>
        </w:rPr>
        <w:t>刘倩</w:t>
      </w:r>
    </w:p>
    <w:p w14:paraId="083D7447">
      <w:pPr>
        <w:keepNext w:val="0"/>
        <w:keepLines w:val="0"/>
        <w:pageBreakBefore w:val="0"/>
        <w:kinsoku/>
        <w:wordWrap/>
        <w:overflowPunct/>
        <w:topLinePunct w:val="0"/>
        <w:autoSpaceDE/>
        <w:autoSpaceDN/>
        <w:bidi w:val="0"/>
        <w:adjustRightInd/>
        <w:snapToGrid/>
        <w:spacing w:after="120" w:line="460" w:lineRule="exact"/>
        <w:ind w:left="420" w:leftChars="200"/>
        <w:textAlignment w:val="auto"/>
        <w:rPr>
          <w:rFonts w:hint="eastAsia"/>
          <w:b w:val="0"/>
          <w:bCs w:val="0"/>
          <w:sz w:val="24"/>
          <w:szCs w:val="24"/>
        </w:rPr>
      </w:pPr>
      <w:r>
        <w:rPr>
          <w:rFonts w:hint="eastAsia" w:ascii="宋体" w:hAnsi="宋体" w:cs="宋体"/>
          <w:kern w:val="0"/>
          <w:sz w:val="24"/>
          <w:highlight w:val="none"/>
        </w:rPr>
        <w:t>联系方式：</w:t>
      </w:r>
      <w:r>
        <w:rPr>
          <w:rFonts w:hint="eastAsia" w:ascii="宋体" w:hAnsi="宋体" w:cs="宋体"/>
          <w:kern w:val="0"/>
          <w:sz w:val="24"/>
          <w:highlight w:val="none"/>
          <w:lang w:eastAsia="zh-CN"/>
        </w:rPr>
        <w:t>1</w:t>
      </w:r>
      <w:r>
        <w:rPr>
          <w:rFonts w:hint="eastAsia" w:ascii="宋体" w:hAnsi="宋体" w:cs="宋体"/>
          <w:kern w:val="0"/>
          <w:sz w:val="24"/>
          <w:highlight w:val="none"/>
          <w:lang w:val="en-US" w:eastAsia="zh-CN"/>
        </w:rPr>
        <w:t>8339292736</w:t>
      </w:r>
    </w:p>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BC58">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2BAEF"/>
    <w:multiLevelType w:val="singleLevel"/>
    <w:tmpl w:val="6A82BA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OTFlYzEyMzVlZmYxNGJhNTY2ZGFkNTI2Zjg0ZTYifQ=="/>
  </w:docVars>
  <w:rsids>
    <w:rsidRoot w:val="302C3BDD"/>
    <w:rsid w:val="01000466"/>
    <w:rsid w:val="03CF05A7"/>
    <w:rsid w:val="043B6294"/>
    <w:rsid w:val="04564126"/>
    <w:rsid w:val="04922C58"/>
    <w:rsid w:val="04E72FE4"/>
    <w:rsid w:val="06AC3CDB"/>
    <w:rsid w:val="09F67435"/>
    <w:rsid w:val="0B1D794A"/>
    <w:rsid w:val="0B5A0486"/>
    <w:rsid w:val="0B6C7228"/>
    <w:rsid w:val="0ECD6602"/>
    <w:rsid w:val="0F3972AC"/>
    <w:rsid w:val="10EB3D9F"/>
    <w:rsid w:val="111A6018"/>
    <w:rsid w:val="117B6097"/>
    <w:rsid w:val="117F1039"/>
    <w:rsid w:val="15252283"/>
    <w:rsid w:val="15811A60"/>
    <w:rsid w:val="15C618B3"/>
    <w:rsid w:val="1702498E"/>
    <w:rsid w:val="1A16385A"/>
    <w:rsid w:val="1A9E51D2"/>
    <w:rsid w:val="1C254648"/>
    <w:rsid w:val="1C9E005B"/>
    <w:rsid w:val="1CE505AE"/>
    <w:rsid w:val="20216FA3"/>
    <w:rsid w:val="232E5C52"/>
    <w:rsid w:val="24D45EF2"/>
    <w:rsid w:val="25B05046"/>
    <w:rsid w:val="298473D6"/>
    <w:rsid w:val="2A1F45DB"/>
    <w:rsid w:val="2B78486B"/>
    <w:rsid w:val="2BEC3F6B"/>
    <w:rsid w:val="2CDF446E"/>
    <w:rsid w:val="2D3646C6"/>
    <w:rsid w:val="2DC623E1"/>
    <w:rsid w:val="2E7C696F"/>
    <w:rsid w:val="302C3BDD"/>
    <w:rsid w:val="331B73AC"/>
    <w:rsid w:val="339568EC"/>
    <w:rsid w:val="349D5A62"/>
    <w:rsid w:val="34B32468"/>
    <w:rsid w:val="378F1EE2"/>
    <w:rsid w:val="37B521AE"/>
    <w:rsid w:val="37EA280A"/>
    <w:rsid w:val="39194914"/>
    <w:rsid w:val="3A6B10EF"/>
    <w:rsid w:val="3AE733F0"/>
    <w:rsid w:val="3B9F25F9"/>
    <w:rsid w:val="3D437A73"/>
    <w:rsid w:val="3D5A3DC8"/>
    <w:rsid w:val="3E8310FD"/>
    <w:rsid w:val="3EFA2E79"/>
    <w:rsid w:val="443A04B0"/>
    <w:rsid w:val="449240F3"/>
    <w:rsid w:val="47681EC1"/>
    <w:rsid w:val="4A3510B9"/>
    <w:rsid w:val="4B3D2633"/>
    <w:rsid w:val="4BEB208F"/>
    <w:rsid w:val="4DB12E65"/>
    <w:rsid w:val="512E3708"/>
    <w:rsid w:val="519A2A9B"/>
    <w:rsid w:val="531C6FD2"/>
    <w:rsid w:val="56404B24"/>
    <w:rsid w:val="568D1087"/>
    <w:rsid w:val="56A46038"/>
    <w:rsid w:val="58263AD5"/>
    <w:rsid w:val="5C1A35DD"/>
    <w:rsid w:val="5F386EB6"/>
    <w:rsid w:val="602B1C5D"/>
    <w:rsid w:val="60D13AF2"/>
    <w:rsid w:val="614059C1"/>
    <w:rsid w:val="65AD6F04"/>
    <w:rsid w:val="66A412D4"/>
    <w:rsid w:val="675466C7"/>
    <w:rsid w:val="69A14083"/>
    <w:rsid w:val="6A347B4E"/>
    <w:rsid w:val="6ABA73A5"/>
    <w:rsid w:val="6BF93F6E"/>
    <w:rsid w:val="6C9609AC"/>
    <w:rsid w:val="6C9E6F7E"/>
    <w:rsid w:val="6EB167AF"/>
    <w:rsid w:val="6EB5106F"/>
    <w:rsid w:val="6EFC15C5"/>
    <w:rsid w:val="6F2F08F9"/>
    <w:rsid w:val="713F23B2"/>
    <w:rsid w:val="75485FED"/>
    <w:rsid w:val="77337BBE"/>
    <w:rsid w:val="78F65A4C"/>
    <w:rsid w:val="7D787377"/>
    <w:rsid w:val="7DB0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rPr>
      <w:rFonts w:cs="Times New Roman"/>
    </w:rPr>
  </w:style>
  <w:style w:type="paragraph" w:styleId="3">
    <w:name w:val="Body Text Indent"/>
    <w:basedOn w:val="1"/>
    <w:next w:val="4"/>
    <w:autoRedefine/>
    <w:qFormat/>
    <w:uiPriority w:val="0"/>
    <w:pPr>
      <w:widowControl/>
      <w:spacing w:before="100" w:beforeAutospacing="1" w:after="100" w:afterAutospacing="1"/>
      <w:jc w:val="left"/>
    </w:pPr>
    <w:rPr>
      <w:rFonts w:ascii="宋体" w:hAnsi="宋体" w:cs="宋体"/>
      <w:kern w:val="0"/>
      <w:sz w:val="24"/>
    </w:rPr>
  </w:style>
  <w:style w:type="paragraph" w:customStyle="1" w:styleId="4">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5">
    <w:name w:val="Body Text Indent 2"/>
    <w:basedOn w:val="1"/>
    <w:autoRedefine/>
    <w:unhideWhenUsed/>
    <w:qFormat/>
    <w:uiPriority w:val="99"/>
    <w:pPr>
      <w:spacing w:after="120" w:line="480" w:lineRule="auto"/>
      <w:ind w:left="420" w:leftChars="200"/>
    </w:pPr>
    <w:rPr>
      <w:rFonts w:ascii="Calibri" w:hAnsi="Calibri" w:eastAsia="宋体" w:cs="Times New Roman"/>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next w:val="9"/>
    <w:autoRedefine/>
    <w:qFormat/>
    <w:uiPriority w:val="0"/>
    <w:pPr>
      <w:ind w:firstLine="420" w:firstLineChars="100"/>
    </w:pPr>
  </w:style>
  <w:style w:type="paragraph" w:styleId="9">
    <w:name w:val="Body Text First Indent 2"/>
    <w:basedOn w:val="3"/>
    <w:next w:val="1"/>
    <w:autoRedefine/>
    <w:qFormat/>
    <w:uiPriority w:val="99"/>
    <w:pPr>
      <w:ind w:firstLine="420" w:firstLineChars="200"/>
    </w:pPr>
  </w:style>
  <w:style w:type="character" w:styleId="12">
    <w:name w:val="Strong"/>
    <w:basedOn w:val="11"/>
    <w:autoRedefine/>
    <w:qFormat/>
    <w:uiPriority w:val="0"/>
  </w:style>
  <w:style w:type="character" w:styleId="13">
    <w:name w:val="FollowedHyperlink"/>
    <w:basedOn w:val="11"/>
    <w:autoRedefine/>
    <w:qFormat/>
    <w:uiPriority w:val="0"/>
    <w:rPr>
      <w:color w:val="800080"/>
      <w:u w:val="none"/>
    </w:rPr>
  </w:style>
  <w:style w:type="character" w:styleId="14">
    <w:name w:val="Emphasis"/>
    <w:basedOn w:val="11"/>
    <w:autoRedefine/>
    <w:qFormat/>
    <w:uiPriority w:val="0"/>
  </w:style>
  <w:style w:type="character" w:styleId="15">
    <w:name w:val="HTML Definition"/>
    <w:basedOn w:val="11"/>
    <w:autoRedefine/>
    <w:qFormat/>
    <w:uiPriority w:val="0"/>
  </w:style>
  <w:style w:type="character" w:styleId="16">
    <w:name w:val="HTML Typewriter"/>
    <w:basedOn w:val="11"/>
    <w:autoRedefine/>
    <w:qFormat/>
    <w:uiPriority w:val="0"/>
    <w:rPr>
      <w:rFonts w:ascii="monospace" w:hAnsi="monospace" w:eastAsia="monospace" w:cs="monospace"/>
      <w:sz w:val="20"/>
    </w:rPr>
  </w:style>
  <w:style w:type="character" w:styleId="17">
    <w:name w:val="HTML Acronym"/>
    <w:basedOn w:val="11"/>
    <w:autoRedefine/>
    <w:qFormat/>
    <w:uiPriority w:val="0"/>
  </w:style>
  <w:style w:type="character" w:styleId="18">
    <w:name w:val="HTML Variable"/>
    <w:basedOn w:val="11"/>
    <w:autoRedefine/>
    <w:qFormat/>
    <w:uiPriority w:val="0"/>
  </w:style>
  <w:style w:type="character" w:styleId="19">
    <w:name w:val="Hyperlink"/>
    <w:basedOn w:val="11"/>
    <w:autoRedefine/>
    <w:qFormat/>
    <w:uiPriority w:val="0"/>
    <w:rPr>
      <w:color w:val="0000FF"/>
      <w:u w:val="none"/>
    </w:rPr>
  </w:style>
  <w:style w:type="character" w:styleId="20">
    <w:name w:val="HTML Code"/>
    <w:basedOn w:val="11"/>
    <w:autoRedefine/>
    <w:qFormat/>
    <w:uiPriority w:val="0"/>
    <w:rPr>
      <w:rFonts w:hint="default" w:ascii="monospace" w:hAnsi="monospace" w:eastAsia="monospace" w:cs="monospace"/>
      <w:sz w:val="20"/>
    </w:rPr>
  </w:style>
  <w:style w:type="character" w:styleId="21">
    <w:name w:val="HTML Cite"/>
    <w:basedOn w:val="11"/>
    <w:autoRedefine/>
    <w:qFormat/>
    <w:uiPriority w:val="0"/>
  </w:style>
  <w:style w:type="character" w:styleId="22">
    <w:name w:val="HTML Keyboard"/>
    <w:basedOn w:val="11"/>
    <w:autoRedefine/>
    <w:qFormat/>
    <w:uiPriority w:val="0"/>
    <w:rPr>
      <w:rFonts w:hint="default" w:ascii="monospace" w:hAnsi="monospace" w:eastAsia="monospace" w:cs="monospace"/>
      <w:sz w:val="20"/>
    </w:rPr>
  </w:style>
  <w:style w:type="character" w:styleId="23">
    <w:name w:val="HTML Sample"/>
    <w:basedOn w:val="11"/>
    <w:autoRedefine/>
    <w:qFormat/>
    <w:uiPriority w:val="0"/>
    <w:rPr>
      <w:rFonts w:hint="default" w:ascii="monospace" w:hAnsi="monospace" w:eastAsia="monospace" w:cs="monospace"/>
    </w:rPr>
  </w:style>
  <w:style w:type="paragraph" w:customStyle="1" w:styleId="24">
    <w:name w:val="Default"/>
    <w:autoRedefine/>
    <w:qFormat/>
    <w:uiPriority w:val="99"/>
    <w:pPr>
      <w:widowControl w:val="0"/>
    </w:pPr>
    <w:rPr>
      <w:rFonts w:ascii="宋体" w:hAnsi="宋体" w:eastAsia="宋体" w:cs="宋体"/>
      <w:color w:val="000000"/>
      <w:sz w:val="24"/>
      <w:szCs w:val="24"/>
      <w:lang w:val="en-US" w:eastAsia="zh-CN" w:bidi="ar-SA"/>
    </w:rPr>
  </w:style>
  <w:style w:type="character" w:customStyle="1" w:styleId="25">
    <w:name w:val="hover"/>
    <w:basedOn w:val="11"/>
    <w:autoRedefine/>
    <w:qFormat/>
    <w:uiPriority w:val="0"/>
    <w:rPr>
      <w:color w:val="315EFB"/>
    </w:rPr>
  </w:style>
  <w:style w:type="character" w:customStyle="1" w:styleId="26">
    <w:name w:val="hover1"/>
    <w:basedOn w:val="11"/>
    <w:autoRedefine/>
    <w:qFormat/>
    <w:uiPriority w:val="0"/>
  </w:style>
  <w:style w:type="character" w:customStyle="1" w:styleId="27">
    <w:name w:val="c-icon26"/>
    <w:basedOn w:val="11"/>
    <w:autoRedefine/>
    <w:qFormat/>
    <w:uiPriority w:val="0"/>
  </w:style>
  <w:style w:type="character" w:customStyle="1" w:styleId="28">
    <w:name w:val="toolbarlabel"/>
    <w:basedOn w:val="11"/>
    <w:autoRedefine/>
    <w:qFormat/>
    <w:uiPriority w:val="0"/>
    <w:rPr>
      <w:color w:val="333333"/>
      <w:sz w:val="18"/>
      <w:szCs w:val="18"/>
    </w:rPr>
  </w:style>
  <w:style w:type="character" w:customStyle="1" w:styleId="29">
    <w:name w:val="toolbarlabel2"/>
    <w:basedOn w:val="11"/>
    <w:autoRedefine/>
    <w:qFormat/>
    <w:uiPriority w:val="0"/>
  </w:style>
  <w:style w:type="character" w:customStyle="1" w:styleId="30">
    <w:name w:val="fr"/>
    <w:basedOn w:val="11"/>
    <w:qFormat/>
    <w:uiPriority w:val="0"/>
  </w:style>
  <w:style w:type="character" w:customStyle="1" w:styleId="31">
    <w:name w:val="first-child"/>
    <w:basedOn w:val="11"/>
    <w:qFormat/>
    <w:uiPriority w:val="0"/>
    <w:rPr>
      <w:color w:val="1F3149"/>
      <w:sz w:val="24"/>
      <w:szCs w:val="24"/>
    </w:rPr>
  </w:style>
  <w:style w:type="character" w:customStyle="1" w:styleId="32">
    <w:name w:val="first-child1"/>
    <w:basedOn w:val="11"/>
    <w:qFormat/>
    <w:uiPriority w:val="0"/>
    <w:rPr>
      <w:color w:val="1F3149"/>
      <w:sz w:val="24"/>
      <w:szCs w:val="24"/>
    </w:rPr>
  </w:style>
  <w:style w:type="character" w:customStyle="1" w:styleId="33">
    <w:name w:val="icon_ds"/>
    <w:basedOn w:val="11"/>
    <w:qFormat/>
    <w:uiPriority w:val="0"/>
    <w:rPr>
      <w:sz w:val="21"/>
      <w:szCs w:val="21"/>
    </w:rPr>
  </w:style>
  <w:style w:type="character" w:customStyle="1" w:styleId="34">
    <w:name w:val="icon_ds1"/>
    <w:basedOn w:val="11"/>
    <w:qFormat/>
    <w:uiPriority w:val="0"/>
  </w:style>
  <w:style w:type="character" w:customStyle="1" w:styleId="35">
    <w:name w:val="icon_gys"/>
    <w:basedOn w:val="11"/>
    <w:qFormat/>
    <w:uiPriority w:val="0"/>
    <w:rPr>
      <w:sz w:val="21"/>
      <w:szCs w:val="21"/>
    </w:rPr>
  </w:style>
  <w:style w:type="character" w:customStyle="1" w:styleId="36">
    <w:name w:val="xiadan"/>
    <w:basedOn w:val="11"/>
    <w:qFormat/>
    <w:uiPriority w:val="0"/>
    <w:rPr>
      <w:shd w:val="clear" w:fill="E4393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1108</Characters>
  <Lines>0</Lines>
  <Paragraphs>0</Paragraphs>
  <TotalTime>5</TotalTime>
  <ScaleCrop>false</ScaleCrop>
  <LinksUpToDate>false</LinksUpToDate>
  <CharactersWithSpaces>1119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2022-07-29T08:59:00Z</dcterms:created>
  <dc:creator>NTKO</dc:creator>
  <cp:lastModifiedBy>河南丰达</cp:lastModifiedBy>
  <cp:lastPrinted>2025-04-23T05:09:00Z</cp:lastPrinted>
  <dcterms:modified xsi:type="dcterms:W3CDTF">2026-01-06T05:47:55Z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B974BD1210A24157A7393658F582D2A9</vt:lpwstr>
  </property>
  <property fmtid="{D5CDD505-2E9C-101B-9397-08002B2CF9AE}" pid="4" name="KSOTemplateDocerSaveRecord">
    <vt:lpwstr>eyJoZGlkIjoiNTk4OTFlYzEyMzVlZmYxNGJhNTY2ZGFkNTI2Zjg0ZTYiLCJ1c2VySWQiOiIxMjE3MDg2MTA3In0=</vt:lpwstr>
  </property>
</Properties>
</file>