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FC4" w14:textId="77777777" w:rsidR="00912744" w:rsidRDefault="00912744" w:rsidP="00912744">
      <w:pPr>
        <w:jc w:val="center"/>
        <w:outlineLvl w:val="0"/>
        <w:rPr>
          <w:rFonts w:ascii="宋体" w:hAnsi="宋体" w:cs="宋体" w:hint="eastAsia"/>
          <w:b/>
          <w:bCs/>
          <w:sz w:val="36"/>
          <w:szCs w:val="36"/>
        </w:rPr>
      </w:pPr>
      <w:bookmarkStart w:id="0" w:name="_Toc11443"/>
      <w:r>
        <w:rPr>
          <w:rFonts w:ascii="宋体" w:hAnsi="宋体" w:cs="宋体" w:hint="eastAsia"/>
          <w:b/>
          <w:bCs/>
          <w:sz w:val="36"/>
          <w:szCs w:val="36"/>
        </w:rPr>
        <w:t>采购清单及技术参数要求</w:t>
      </w:r>
      <w:bookmarkEnd w:id="0"/>
    </w:p>
    <w:p w14:paraId="6F14A4A1" w14:textId="77777777" w:rsidR="00912744" w:rsidRDefault="00912744" w:rsidP="00912744">
      <w:pPr>
        <w:outlineLvl w:val="0"/>
        <w:rPr>
          <w:rFonts w:ascii="宋体" w:hAnsi="宋体" w:cs="宋体" w:hint="eastAsia"/>
          <w:b/>
          <w:bCs/>
          <w:sz w:val="36"/>
          <w:szCs w:val="36"/>
        </w:rPr>
      </w:pPr>
      <w:r>
        <w:rPr>
          <w:rFonts w:ascii="宋体" w:hAnsi="宋体" w:cs="宋体" w:hint="eastAsia"/>
          <w:b/>
          <w:bCs/>
          <w:sz w:val="36"/>
          <w:szCs w:val="36"/>
          <w:highlight w:val="yellow"/>
        </w:rPr>
        <w:t>核心产品：睡眠脑电监测系统</w:t>
      </w:r>
    </w:p>
    <w:p w14:paraId="05FC97B2" w14:textId="77777777" w:rsidR="00912744" w:rsidRDefault="00912744" w:rsidP="00912744">
      <w:pPr>
        <w:rPr>
          <w:rFonts w:ascii="宋体" w:hAnsi="宋体" w:cs="宋体" w:hint="eastAsia"/>
          <w:b/>
          <w:bCs/>
          <w:sz w:val="28"/>
          <w:szCs w:val="28"/>
        </w:rPr>
      </w:pPr>
      <w:r>
        <w:rPr>
          <w:rFonts w:ascii="宋体" w:hAnsi="宋体" w:cs="宋体" w:hint="eastAsia"/>
          <w:b/>
          <w:bCs/>
          <w:sz w:val="28"/>
          <w:szCs w:val="28"/>
        </w:rPr>
        <w:t>一、采购清单及技术参数要求</w:t>
      </w:r>
    </w:p>
    <w:tbl>
      <w:tblPr>
        <w:tblW w:w="0" w:type="auto"/>
        <w:tblInd w:w="93" w:type="dxa"/>
        <w:tblLayout w:type="fixed"/>
        <w:tblLook w:val="0000" w:firstRow="0" w:lastRow="0" w:firstColumn="0" w:lastColumn="0" w:noHBand="0" w:noVBand="0"/>
      </w:tblPr>
      <w:tblGrid>
        <w:gridCol w:w="813"/>
        <w:gridCol w:w="1837"/>
        <w:gridCol w:w="3886"/>
        <w:gridCol w:w="1293"/>
        <w:gridCol w:w="1427"/>
      </w:tblGrid>
      <w:tr w:rsidR="00912744" w14:paraId="1ECCCC97" w14:textId="77777777" w:rsidTr="002F6AEA">
        <w:trPr>
          <w:trHeight w:val="400"/>
        </w:trPr>
        <w:tc>
          <w:tcPr>
            <w:tcW w:w="9256" w:type="dxa"/>
            <w:gridSpan w:val="5"/>
            <w:tcBorders>
              <w:top w:val="nil"/>
              <w:left w:val="nil"/>
              <w:bottom w:val="nil"/>
              <w:right w:val="nil"/>
            </w:tcBorders>
            <w:vAlign w:val="center"/>
          </w:tcPr>
          <w:p w14:paraId="46544E06" w14:textId="77777777" w:rsidR="00912744" w:rsidRDefault="00912744" w:rsidP="002F6AEA">
            <w:pPr>
              <w:widowControl/>
              <w:jc w:val="center"/>
              <w:textAlignment w:val="center"/>
              <w:rPr>
                <w:rStyle w:val="font11"/>
                <w:rFonts w:hint="default"/>
                <w:szCs w:val="21"/>
                <w:lang w:bidi="ar"/>
              </w:rPr>
            </w:pPr>
            <w:r>
              <w:rPr>
                <w:rStyle w:val="font11"/>
                <w:rFonts w:hint="default"/>
                <w:sz w:val="28"/>
                <w:szCs w:val="28"/>
                <w:lang w:bidi="ar"/>
              </w:rPr>
              <w:t>1.新乡医学院第一附属医院</w:t>
            </w:r>
            <w:r>
              <w:rPr>
                <w:rStyle w:val="font81"/>
                <w:rFonts w:hint="default"/>
                <w:sz w:val="28"/>
                <w:szCs w:val="28"/>
                <w:lang w:bidi="ar"/>
              </w:rPr>
              <w:t xml:space="preserve"> 睡眠脑电监测系统 </w:t>
            </w:r>
            <w:r>
              <w:rPr>
                <w:rStyle w:val="font11"/>
                <w:rFonts w:hint="default"/>
                <w:sz w:val="28"/>
                <w:szCs w:val="28"/>
                <w:lang w:bidi="ar"/>
              </w:rPr>
              <w:t>设备技术要求</w:t>
            </w:r>
          </w:p>
          <w:p w14:paraId="2B420529" w14:textId="77777777" w:rsidR="00912744" w:rsidRDefault="00912744" w:rsidP="002F6AEA">
            <w:pPr>
              <w:widowControl/>
              <w:jc w:val="center"/>
              <w:textAlignment w:val="center"/>
              <w:rPr>
                <w:rStyle w:val="font11"/>
                <w:rFonts w:hint="default"/>
                <w:szCs w:val="21"/>
                <w:lang w:bidi="ar"/>
              </w:rPr>
            </w:pPr>
          </w:p>
        </w:tc>
      </w:tr>
      <w:tr w:rsidR="00912744" w14:paraId="56875C0E"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31D1766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1837" w:type="dxa"/>
            <w:tcBorders>
              <w:top w:val="single" w:sz="4" w:space="0" w:color="000000"/>
              <w:left w:val="single" w:sz="4" w:space="0" w:color="000000"/>
              <w:bottom w:val="single" w:sz="4" w:space="0" w:color="000000"/>
              <w:right w:val="single" w:sz="4" w:space="0" w:color="000000"/>
            </w:tcBorders>
            <w:vAlign w:val="center"/>
          </w:tcPr>
          <w:p w14:paraId="4BB81413"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名称</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6FE701C1"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技术参数和性能要求</w:t>
            </w:r>
          </w:p>
        </w:tc>
        <w:tc>
          <w:tcPr>
            <w:tcW w:w="1427" w:type="dxa"/>
            <w:tcBorders>
              <w:top w:val="single" w:sz="4" w:space="0" w:color="000000"/>
              <w:left w:val="single" w:sz="4" w:space="0" w:color="000000"/>
              <w:bottom w:val="single" w:sz="4" w:space="0" w:color="000000"/>
              <w:right w:val="single" w:sz="4" w:space="0" w:color="000000"/>
            </w:tcBorders>
            <w:vAlign w:val="center"/>
          </w:tcPr>
          <w:p w14:paraId="0C3B35B0"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r>
      <w:tr w:rsidR="00912744" w14:paraId="0E1CAEE1"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21E36AFE"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 </w:t>
            </w:r>
          </w:p>
        </w:tc>
        <w:tc>
          <w:tcPr>
            <w:tcW w:w="1837" w:type="dxa"/>
            <w:tcBorders>
              <w:top w:val="single" w:sz="4" w:space="0" w:color="000000"/>
              <w:left w:val="single" w:sz="4" w:space="0" w:color="000000"/>
              <w:bottom w:val="single" w:sz="4" w:space="0" w:color="000000"/>
              <w:right w:val="single" w:sz="4" w:space="0" w:color="000000"/>
            </w:tcBorders>
            <w:vAlign w:val="center"/>
          </w:tcPr>
          <w:p w14:paraId="2C8C46F3"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设备名称及数量</w:t>
            </w:r>
          </w:p>
        </w:tc>
        <w:tc>
          <w:tcPr>
            <w:tcW w:w="6606" w:type="dxa"/>
            <w:gridSpan w:val="3"/>
            <w:tcBorders>
              <w:top w:val="single" w:sz="4" w:space="0" w:color="000000"/>
              <w:left w:val="single" w:sz="4" w:space="0" w:color="000000"/>
              <w:bottom w:val="single" w:sz="4" w:space="0" w:color="000000"/>
              <w:right w:val="single" w:sz="4" w:space="0" w:color="000000"/>
            </w:tcBorders>
            <w:vAlign w:val="center"/>
          </w:tcPr>
          <w:p w14:paraId="1C8AA65B"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睡眠脑电监测系统，2台</w:t>
            </w:r>
          </w:p>
        </w:tc>
      </w:tr>
      <w:tr w:rsidR="00912744" w14:paraId="6C40BA69"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7D6D9B9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1.1 </w:t>
            </w:r>
          </w:p>
        </w:tc>
        <w:tc>
          <w:tcPr>
            <w:tcW w:w="1837" w:type="dxa"/>
            <w:tcBorders>
              <w:top w:val="single" w:sz="4" w:space="0" w:color="000000"/>
              <w:left w:val="single" w:sz="4" w:space="0" w:color="000000"/>
              <w:bottom w:val="single" w:sz="4" w:space="0" w:color="000000"/>
              <w:right w:val="single" w:sz="4" w:space="0" w:color="000000"/>
            </w:tcBorders>
            <w:vAlign w:val="center"/>
          </w:tcPr>
          <w:p w14:paraId="70F6F659"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设备用途</w:t>
            </w:r>
          </w:p>
        </w:tc>
        <w:tc>
          <w:tcPr>
            <w:tcW w:w="6606" w:type="dxa"/>
            <w:gridSpan w:val="3"/>
            <w:tcBorders>
              <w:top w:val="single" w:sz="4" w:space="0" w:color="000000"/>
              <w:left w:val="single" w:sz="4" w:space="0" w:color="000000"/>
              <w:bottom w:val="single" w:sz="4" w:space="0" w:color="000000"/>
              <w:right w:val="single" w:sz="4" w:space="0" w:color="000000"/>
            </w:tcBorders>
            <w:vAlign w:val="center"/>
          </w:tcPr>
          <w:p w14:paraId="4D55B655" w14:textId="77777777" w:rsidR="00912744" w:rsidRDefault="00912744" w:rsidP="002F6AEA">
            <w:pPr>
              <w:jc w:val="center"/>
              <w:rPr>
                <w:rFonts w:ascii="宋体" w:hAnsi="宋体" w:cs="宋体" w:hint="eastAsia"/>
                <w:color w:val="000000"/>
                <w:szCs w:val="21"/>
              </w:rPr>
            </w:pPr>
            <w:r>
              <w:rPr>
                <w:rFonts w:ascii="宋体" w:hAnsi="宋体" w:cs="宋体" w:hint="eastAsia"/>
                <w:szCs w:val="21"/>
              </w:rPr>
              <w:t>发现睡眠呼吸障碍，诊断睡眠障碍相关疾病</w:t>
            </w:r>
          </w:p>
        </w:tc>
      </w:tr>
      <w:tr w:rsidR="00912744" w14:paraId="112AA4BF"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0A3C3EB1"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1.2 </w:t>
            </w:r>
          </w:p>
        </w:tc>
        <w:tc>
          <w:tcPr>
            <w:tcW w:w="1837" w:type="dxa"/>
            <w:tcBorders>
              <w:top w:val="single" w:sz="4" w:space="0" w:color="000000"/>
              <w:left w:val="single" w:sz="4" w:space="0" w:color="000000"/>
              <w:bottom w:val="single" w:sz="4" w:space="0" w:color="000000"/>
              <w:right w:val="single" w:sz="4" w:space="0" w:color="000000"/>
            </w:tcBorders>
            <w:vAlign w:val="center"/>
          </w:tcPr>
          <w:p w14:paraId="443DB92F"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治疗对象</w:t>
            </w:r>
          </w:p>
        </w:tc>
        <w:tc>
          <w:tcPr>
            <w:tcW w:w="6606" w:type="dxa"/>
            <w:gridSpan w:val="3"/>
            <w:tcBorders>
              <w:top w:val="single" w:sz="4" w:space="0" w:color="000000"/>
              <w:left w:val="single" w:sz="4" w:space="0" w:color="000000"/>
              <w:bottom w:val="single" w:sz="4" w:space="0" w:color="000000"/>
              <w:right w:val="single" w:sz="4" w:space="0" w:color="000000"/>
            </w:tcBorders>
            <w:vAlign w:val="center"/>
          </w:tcPr>
          <w:p w14:paraId="0EF61259"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睡眠障碍相关人群</w:t>
            </w:r>
          </w:p>
        </w:tc>
      </w:tr>
      <w:tr w:rsidR="00912744" w14:paraId="347D1E26"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2BFEE0A5"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2 </w:t>
            </w:r>
          </w:p>
        </w:tc>
        <w:tc>
          <w:tcPr>
            <w:tcW w:w="1837" w:type="dxa"/>
            <w:tcBorders>
              <w:top w:val="single" w:sz="4" w:space="0" w:color="000000"/>
              <w:left w:val="single" w:sz="4" w:space="0" w:color="000000"/>
              <w:bottom w:val="single" w:sz="4" w:space="0" w:color="000000"/>
              <w:right w:val="single" w:sz="4" w:space="0" w:color="000000"/>
            </w:tcBorders>
            <w:vAlign w:val="center"/>
          </w:tcPr>
          <w:p w14:paraId="6BFCE8B0"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配置清单</w:t>
            </w:r>
          </w:p>
        </w:tc>
        <w:tc>
          <w:tcPr>
            <w:tcW w:w="3886" w:type="dxa"/>
            <w:tcBorders>
              <w:top w:val="single" w:sz="4" w:space="0" w:color="000000"/>
              <w:left w:val="single" w:sz="4" w:space="0" w:color="000000"/>
              <w:bottom w:val="single" w:sz="4" w:space="0" w:color="000000"/>
              <w:right w:val="single" w:sz="4" w:space="0" w:color="000000"/>
            </w:tcBorders>
            <w:vAlign w:val="center"/>
          </w:tcPr>
          <w:p w14:paraId="6077A47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品名</w:t>
            </w:r>
          </w:p>
        </w:tc>
        <w:tc>
          <w:tcPr>
            <w:tcW w:w="1293" w:type="dxa"/>
            <w:tcBorders>
              <w:top w:val="single" w:sz="4" w:space="0" w:color="000000"/>
              <w:left w:val="single" w:sz="4" w:space="0" w:color="000000"/>
              <w:bottom w:val="single" w:sz="4" w:space="0" w:color="000000"/>
              <w:right w:val="single" w:sz="4" w:space="0" w:color="000000"/>
            </w:tcBorders>
            <w:vAlign w:val="center"/>
          </w:tcPr>
          <w:p w14:paraId="68ED653C"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单位</w:t>
            </w:r>
          </w:p>
        </w:tc>
        <w:tc>
          <w:tcPr>
            <w:tcW w:w="1427" w:type="dxa"/>
            <w:tcBorders>
              <w:top w:val="single" w:sz="4" w:space="0" w:color="000000"/>
              <w:left w:val="single" w:sz="4" w:space="0" w:color="000000"/>
              <w:bottom w:val="single" w:sz="4" w:space="0" w:color="000000"/>
              <w:right w:val="single" w:sz="4" w:space="0" w:color="000000"/>
            </w:tcBorders>
            <w:vAlign w:val="center"/>
          </w:tcPr>
          <w:p w14:paraId="7651A03C"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数量</w:t>
            </w:r>
          </w:p>
        </w:tc>
      </w:tr>
      <w:tr w:rsidR="00912744" w14:paraId="48FAB976" w14:textId="77777777" w:rsidTr="002F6AEA">
        <w:trPr>
          <w:trHeight w:val="400"/>
        </w:trPr>
        <w:tc>
          <w:tcPr>
            <w:tcW w:w="813" w:type="dxa"/>
            <w:vMerge w:val="restart"/>
            <w:tcBorders>
              <w:top w:val="single" w:sz="4" w:space="0" w:color="000000"/>
              <w:left w:val="single" w:sz="4" w:space="0" w:color="000000"/>
              <w:right w:val="single" w:sz="4" w:space="0" w:color="000000"/>
            </w:tcBorders>
            <w:vAlign w:val="center"/>
          </w:tcPr>
          <w:p w14:paraId="3EFA777D"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2.2</w:t>
            </w:r>
          </w:p>
        </w:tc>
        <w:tc>
          <w:tcPr>
            <w:tcW w:w="1837" w:type="dxa"/>
            <w:vMerge w:val="restart"/>
            <w:tcBorders>
              <w:top w:val="single" w:sz="4" w:space="0" w:color="000000"/>
              <w:left w:val="single" w:sz="4" w:space="0" w:color="000000"/>
              <w:right w:val="single" w:sz="4" w:space="0" w:color="000000"/>
            </w:tcBorders>
            <w:vAlign w:val="center"/>
          </w:tcPr>
          <w:p w14:paraId="29C6CE87"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配置1</w:t>
            </w:r>
          </w:p>
        </w:tc>
        <w:tc>
          <w:tcPr>
            <w:tcW w:w="3886" w:type="dxa"/>
            <w:tcBorders>
              <w:top w:val="single" w:sz="4" w:space="0" w:color="000000"/>
              <w:left w:val="single" w:sz="4" w:space="0" w:color="000000"/>
              <w:bottom w:val="single" w:sz="4" w:space="0" w:color="000000"/>
              <w:right w:val="single" w:sz="4" w:space="0" w:color="000000"/>
            </w:tcBorders>
            <w:vAlign w:val="center"/>
          </w:tcPr>
          <w:p w14:paraId="4AEDDBE5"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视频脑电监测及分析软件</w:t>
            </w:r>
          </w:p>
        </w:tc>
        <w:tc>
          <w:tcPr>
            <w:tcW w:w="1293" w:type="dxa"/>
            <w:tcBorders>
              <w:top w:val="single" w:sz="4" w:space="0" w:color="000000"/>
              <w:left w:val="single" w:sz="4" w:space="0" w:color="000000"/>
              <w:bottom w:val="single" w:sz="4" w:space="0" w:color="000000"/>
              <w:right w:val="single" w:sz="4" w:space="0" w:color="000000"/>
            </w:tcBorders>
            <w:vAlign w:val="center"/>
          </w:tcPr>
          <w:p w14:paraId="2219CBA4"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52A61830"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2</w:t>
            </w:r>
          </w:p>
        </w:tc>
      </w:tr>
      <w:tr w:rsidR="00912744" w14:paraId="0584DFD7" w14:textId="77777777" w:rsidTr="002F6AEA">
        <w:trPr>
          <w:trHeight w:val="400"/>
        </w:trPr>
        <w:tc>
          <w:tcPr>
            <w:tcW w:w="813" w:type="dxa"/>
            <w:vMerge/>
            <w:tcBorders>
              <w:left w:val="single" w:sz="4" w:space="0" w:color="000000"/>
              <w:bottom w:val="single" w:sz="4" w:space="0" w:color="000000"/>
              <w:right w:val="single" w:sz="4" w:space="0" w:color="000000"/>
            </w:tcBorders>
            <w:vAlign w:val="center"/>
          </w:tcPr>
          <w:p w14:paraId="55A9BD68" w14:textId="77777777" w:rsidR="00912744" w:rsidRDefault="00912744" w:rsidP="002F6AEA">
            <w:pPr>
              <w:widowControl/>
              <w:jc w:val="center"/>
              <w:textAlignment w:val="center"/>
              <w:rPr>
                <w:rFonts w:ascii="宋体" w:hAnsi="宋体" w:cs="宋体" w:hint="eastAsia"/>
                <w:b/>
                <w:bCs/>
                <w:color w:val="000000"/>
                <w:kern w:val="0"/>
                <w:szCs w:val="21"/>
                <w:lang w:bidi="ar"/>
              </w:rPr>
            </w:pPr>
          </w:p>
        </w:tc>
        <w:tc>
          <w:tcPr>
            <w:tcW w:w="1837" w:type="dxa"/>
            <w:vMerge/>
            <w:tcBorders>
              <w:left w:val="single" w:sz="4" w:space="0" w:color="000000"/>
              <w:bottom w:val="single" w:sz="4" w:space="0" w:color="000000"/>
              <w:right w:val="single" w:sz="4" w:space="0" w:color="000000"/>
            </w:tcBorders>
            <w:vAlign w:val="center"/>
          </w:tcPr>
          <w:p w14:paraId="6BD41AF1" w14:textId="77777777" w:rsidR="00912744" w:rsidRDefault="00912744" w:rsidP="002F6AEA">
            <w:pPr>
              <w:widowControl/>
              <w:jc w:val="center"/>
              <w:textAlignment w:val="center"/>
              <w:rPr>
                <w:rFonts w:ascii="宋体" w:hAnsi="宋体" w:cs="宋体" w:hint="eastAsia"/>
                <w:color w:val="000000"/>
                <w:kern w:val="0"/>
                <w:szCs w:val="21"/>
                <w:lang w:bidi="ar"/>
              </w:rPr>
            </w:pPr>
          </w:p>
        </w:tc>
        <w:tc>
          <w:tcPr>
            <w:tcW w:w="3886" w:type="dxa"/>
            <w:tcBorders>
              <w:top w:val="single" w:sz="4" w:space="0" w:color="000000"/>
              <w:left w:val="single" w:sz="4" w:space="0" w:color="000000"/>
              <w:bottom w:val="single" w:sz="4" w:space="0" w:color="000000"/>
              <w:right w:val="single" w:sz="4" w:space="0" w:color="000000"/>
            </w:tcBorders>
            <w:vAlign w:val="center"/>
          </w:tcPr>
          <w:p w14:paraId="431A796D"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睡眠监测及分析软件</w:t>
            </w:r>
          </w:p>
        </w:tc>
        <w:tc>
          <w:tcPr>
            <w:tcW w:w="1293" w:type="dxa"/>
            <w:tcBorders>
              <w:top w:val="single" w:sz="4" w:space="0" w:color="000000"/>
              <w:left w:val="single" w:sz="4" w:space="0" w:color="000000"/>
              <w:bottom w:val="single" w:sz="4" w:space="0" w:color="000000"/>
              <w:right w:val="single" w:sz="4" w:space="0" w:color="000000"/>
            </w:tcBorders>
            <w:vAlign w:val="center"/>
          </w:tcPr>
          <w:p w14:paraId="69B11766"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49DB84DD"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2</w:t>
            </w:r>
          </w:p>
        </w:tc>
      </w:tr>
      <w:tr w:rsidR="00912744" w14:paraId="08FCFE31"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558BEE81"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2.3</w:t>
            </w:r>
          </w:p>
        </w:tc>
        <w:tc>
          <w:tcPr>
            <w:tcW w:w="1837" w:type="dxa"/>
            <w:tcBorders>
              <w:top w:val="single" w:sz="4" w:space="0" w:color="000000"/>
              <w:left w:val="single" w:sz="4" w:space="0" w:color="000000"/>
              <w:bottom w:val="single" w:sz="4" w:space="0" w:color="000000"/>
              <w:right w:val="single" w:sz="4" w:space="0" w:color="000000"/>
            </w:tcBorders>
            <w:vAlign w:val="center"/>
          </w:tcPr>
          <w:p w14:paraId="7449BBED"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配置2</w:t>
            </w:r>
          </w:p>
        </w:tc>
        <w:tc>
          <w:tcPr>
            <w:tcW w:w="3886" w:type="dxa"/>
            <w:tcBorders>
              <w:top w:val="single" w:sz="4" w:space="0" w:color="000000"/>
              <w:left w:val="single" w:sz="4" w:space="0" w:color="000000"/>
              <w:bottom w:val="single" w:sz="4" w:space="0" w:color="000000"/>
              <w:right w:val="single" w:sz="4" w:space="0" w:color="000000"/>
            </w:tcBorders>
            <w:vAlign w:val="center"/>
          </w:tcPr>
          <w:p w14:paraId="4BBB76F9"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放大器及多睡眠监测配套设备</w:t>
            </w:r>
          </w:p>
        </w:tc>
        <w:tc>
          <w:tcPr>
            <w:tcW w:w="1293" w:type="dxa"/>
            <w:tcBorders>
              <w:top w:val="single" w:sz="4" w:space="0" w:color="000000"/>
              <w:left w:val="single" w:sz="4" w:space="0" w:color="000000"/>
              <w:bottom w:val="single" w:sz="4" w:space="0" w:color="000000"/>
              <w:right w:val="single" w:sz="4" w:space="0" w:color="000000"/>
            </w:tcBorders>
            <w:vAlign w:val="center"/>
          </w:tcPr>
          <w:p w14:paraId="71CFFC4E"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530F31F9"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2</w:t>
            </w:r>
          </w:p>
        </w:tc>
      </w:tr>
      <w:tr w:rsidR="00912744" w14:paraId="5EB24D14"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6CB06461"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2.4</w:t>
            </w:r>
          </w:p>
        </w:tc>
        <w:tc>
          <w:tcPr>
            <w:tcW w:w="1837" w:type="dxa"/>
            <w:tcBorders>
              <w:top w:val="single" w:sz="4" w:space="0" w:color="000000"/>
              <w:left w:val="single" w:sz="4" w:space="0" w:color="000000"/>
              <w:bottom w:val="single" w:sz="4" w:space="0" w:color="000000"/>
              <w:right w:val="single" w:sz="4" w:space="0" w:color="000000"/>
            </w:tcBorders>
            <w:vAlign w:val="center"/>
          </w:tcPr>
          <w:p w14:paraId="4607E17D"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配置3</w:t>
            </w:r>
          </w:p>
        </w:tc>
        <w:tc>
          <w:tcPr>
            <w:tcW w:w="3886" w:type="dxa"/>
            <w:tcBorders>
              <w:top w:val="single" w:sz="4" w:space="0" w:color="000000"/>
              <w:left w:val="single" w:sz="4" w:space="0" w:color="000000"/>
              <w:bottom w:val="single" w:sz="4" w:space="0" w:color="000000"/>
              <w:right w:val="single" w:sz="4" w:space="0" w:color="000000"/>
            </w:tcBorders>
            <w:vAlign w:val="center"/>
          </w:tcPr>
          <w:p w14:paraId="376242D1"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电极及传感器组件</w:t>
            </w:r>
          </w:p>
        </w:tc>
        <w:tc>
          <w:tcPr>
            <w:tcW w:w="1293" w:type="dxa"/>
            <w:tcBorders>
              <w:top w:val="single" w:sz="4" w:space="0" w:color="000000"/>
              <w:left w:val="single" w:sz="4" w:space="0" w:color="000000"/>
              <w:bottom w:val="single" w:sz="4" w:space="0" w:color="000000"/>
              <w:right w:val="single" w:sz="4" w:space="0" w:color="000000"/>
            </w:tcBorders>
            <w:vAlign w:val="center"/>
          </w:tcPr>
          <w:p w14:paraId="4FAA0D90"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49D72BA6"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4</w:t>
            </w:r>
          </w:p>
        </w:tc>
      </w:tr>
      <w:tr w:rsidR="00912744" w14:paraId="37D7F3FE"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7943E6EE"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2.5</w:t>
            </w:r>
          </w:p>
        </w:tc>
        <w:tc>
          <w:tcPr>
            <w:tcW w:w="1837" w:type="dxa"/>
            <w:tcBorders>
              <w:top w:val="single" w:sz="4" w:space="0" w:color="000000"/>
              <w:left w:val="single" w:sz="4" w:space="0" w:color="000000"/>
              <w:bottom w:val="single" w:sz="4" w:space="0" w:color="000000"/>
              <w:right w:val="single" w:sz="4" w:space="0" w:color="000000"/>
            </w:tcBorders>
            <w:vAlign w:val="center"/>
          </w:tcPr>
          <w:p w14:paraId="3CFF4387"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配置4</w:t>
            </w:r>
          </w:p>
        </w:tc>
        <w:tc>
          <w:tcPr>
            <w:tcW w:w="3886" w:type="dxa"/>
            <w:tcBorders>
              <w:top w:val="single" w:sz="4" w:space="0" w:color="000000"/>
              <w:left w:val="single" w:sz="4" w:space="0" w:color="000000"/>
              <w:bottom w:val="single" w:sz="4" w:space="0" w:color="000000"/>
              <w:right w:val="single" w:sz="4" w:space="0" w:color="000000"/>
            </w:tcBorders>
            <w:vAlign w:val="center"/>
          </w:tcPr>
          <w:p w14:paraId="27CE70AE"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高清音频/视频系统</w:t>
            </w:r>
          </w:p>
        </w:tc>
        <w:tc>
          <w:tcPr>
            <w:tcW w:w="1293" w:type="dxa"/>
            <w:tcBorders>
              <w:top w:val="single" w:sz="4" w:space="0" w:color="000000"/>
              <w:left w:val="single" w:sz="4" w:space="0" w:color="000000"/>
              <w:bottom w:val="single" w:sz="4" w:space="0" w:color="000000"/>
              <w:right w:val="single" w:sz="4" w:space="0" w:color="000000"/>
            </w:tcBorders>
            <w:vAlign w:val="center"/>
          </w:tcPr>
          <w:p w14:paraId="35C5867F"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75C59452"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2</w:t>
            </w:r>
          </w:p>
        </w:tc>
      </w:tr>
      <w:tr w:rsidR="00912744" w14:paraId="09B8F0DD"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72B827D2"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2.6</w:t>
            </w:r>
          </w:p>
        </w:tc>
        <w:tc>
          <w:tcPr>
            <w:tcW w:w="1837" w:type="dxa"/>
            <w:tcBorders>
              <w:top w:val="single" w:sz="4" w:space="0" w:color="000000"/>
              <w:left w:val="single" w:sz="4" w:space="0" w:color="000000"/>
              <w:bottom w:val="single" w:sz="4" w:space="0" w:color="000000"/>
              <w:right w:val="single" w:sz="4" w:space="0" w:color="000000"/>
            </w:tcBorders>
            <w:vAlign w:val="center"/>
          </w:tcPr>
          <w:p w14:paraId="1DDC873F" w14:textId="77777777" w:rsidR="00912744" w:rsidRDefault="00912744" w:rsidP="002F6AE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配置5</w:t>
            </w:r>
          </w:p>
        </w:tc>
        <w:tc>
          <w:tcPr>
            <w:tcW w:w="3886" w:type="dxa"/>
            <w:tcBorders>
              <w:top w:val="single" w:sz="4" w:space="0" w:color="000000"/>
              <w:left w:val="single" w:sz="4" w:space="0" w:color="000000"/>
              <w:bottom w:val="single" w:sz="4" w:space="0" w:color="000000"/>
              <w:right w:val="single" w:sz="4" w:space="0" w:color="000000"/>
            </w:tcBorders>
            <w:vAlign w:val="center"/>
          </w:tcPr>
          <w:p w14:paraId="303D3B5A"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闪光刺激器及支架组件</w:t>
            </w:r>
          </w:p>
        </w:tc>
        <w:tc>
          <w:tcPr>
            <w:tcW w:w="1293" w:type="dxa"/>
            <w:tcBorders>
              <w:top w:val="single" w:sz="4" w:space="0" w:color="000000"/>
              <w:left w:val="single" w:sz="4" w:space="0" w:color="000000"/>
              <w:bottom w:val="single" w:sz="4" w:space="0" w:color="000000"/>
              <w:right w:val="single" w:sz="4" w:space="0" w:color="000000"/>
            </w:tcBorders>
            <w:vAlign w:val="center"/>
          </w:tcPr>
          <w:p w14:paraId="381ABFC4"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753B9466"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2</w:t>
            </w:r>
          </w:p>
        </w:tc>
      </w:tr>
      <w:tr w:rsidR="00912744" w14:paraId="40AEF173"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16FCFFAA"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2.7</w:t>
            </w:r>
          </w:p>
        </w:tc>
        <w:tc>
          <w:tcPr>
            <w:tcW w:w="1837" w:type="dxa"/>
            <w:tcBorders>
              <w:top w:val="single" w:sz="4" w:space="0" w:color="000000"/>
              <w:left w:val="single" w:sz="4" w:space="0" w:color="000000"/>
              <w:bottom w:val="single" w:sz="4" w:space="0" w:color="000000"/>
              <w:right w:val="single" w:sz="4" w:space="0" w:color="000000"/>
            </w:tcBorders>
            <w:vAlign w:val="center"/>
          </w:tcPr>
          <w:p w14:paraId="02E8EB23" w14:textId="77777777" w:rsidR="00912744" w:rsidRDefault="00912744" w:rsidP="002F6AE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配置6</w:t>
            </w:r>
          </w:p>
        </w:tc>
        <w:tc>
          <w:tcPr>
            <w:tcW w:w="3886" w:type="dxa"/>
            <w:tcBorders>
              <w:top w:val="single" w:sz="4" w:space="0" w:color="000000"/>
              <w:left w:val="single" w:sz="4" w:space="0" w:color="000000"/>
              <w:bottom w:val="single" w:sz="4" w:space="0" w:color="000000"/>
              <w:right w:val="single" w:sz="4" w:space="0" w:color="000000"/>
            </w:tcBorders>
            <w:vAlign w:val="center"/>
          </w:tcPr>
          <w:p w14:paraId="3C91510B"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压力滴定系统</w:t>
            </w:r>
          </w:p>
        </w:tc>
        <w:tc>
          <w:tcPr>
            <w:tcW w:w="1293" w:type="dxa"/>
            <w:tcBorders>
              <w:top w:val="single" w:sz="4" w:space="0" w:color="000000"/>
              <w:left w:val="single" w:sz="4" w:space="0" w:color="000000"/>
              <w:bottom w:val="single" w:sz="4" w:space="0" w:color="000000"/>
              <w:right w:val="single" w:sz="4" w:space="0" w:color="000000"/>
            </w:tcBorders>
            <w:vAlign w:val="center"/>
          </w:tcPr>
          <w:p w14:paraId="2DDED6BC"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套</w:t>
            </w:r>
          </w:p>
        </w:tc>
        <w:tc>
          <w:tcPr>
            <w:tcW w:w="1427" w:type="dxa"/>
            <w:tcBorders>
              <w:top w:val="single" w:sz="4" w:space="0" w:color="000000"/>
              <w:left w:val="single" w:sz="4" w:space="0" w:color="000000"/>
              <w:bottom w:val="single" w:sz="4" w:space="0" w:color="000000"/>
              <w:right w:val="single" w:sz="4" w:space="0" w:color="000000"/>
            </w:tcBorders>
            <w:vAlign w:val="center"/>
          </w:tcPr>
          <w:p w14:paraId="58E0BC91" w14:textId="77777777" w:rsidR="00912744" w:rsidRDefault="00912744" w:rsidP="002F6AEA">
            <w:pPr>
              <w:jc w:val="center"/>
              <w:rPr>
                <w:rFonts w:ascii="宋体" w:hAnsi="宋体" w:cs="宋体"/>
                <w:color w:val="000000"/>
                <w:szCs w:val="21"/>
              </w:rPr>
            </w:pPr>
            <w:r>
              <w:rPr>
                <w:rFonts w:ascii="宋体" w:hAnsi="宋体" w:cs="宋体" w:hint="eastAsia"/>
                <w:color w:val="000000"/>
                <w:szCs w:val="21"/>
              </w:rPr>
              <w:t>2</w:t>
            </w:r>
          </w:p>
        </w:tc>
      </w:tr>
      <w:tr w:rsidR="00912744" w14:paraId="3421D010" w14:textId="77777777" w:rsidTr="002F6AEA">
        <w:trPr>
          <w:trHeight w:val="1817"/>
        </w:trPr>
        <w:tc>
          <w:tcPr>
            <w:tcW w:w="813" w:type="dxa"/>
            <w:tcBorders>
              <w:top w:val="single" w:sz="4" w:space="0" w:color="000000"/>
              <w:left w:val="single" w:sz="4" w:space="0" w:color="000000"/>
              <w:bottom w:val="single" w:sz="4" w:space="0" w:color="000000"/>
              <w:right w:val="single" w:sz="4" w:space="0" w:color="000000"/>
            </w:tcBorders>
            <w:vAlign w:val="center"/>
          </w:tcPr>
          <w:p w14:paraId="12719C6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3.1 </w:t>
            </w:r>
          </w:p>
        </w:tc>
        <w:tc>
          <w:tcPr>
            <w:tcW w:w="1837" w:type="dxa"/>
            <w:tcBorders>
              <w:top w:val="single" w:sz="4" w:space="0" w:color="000000"/>
              <w:left w:val="single" w:sz="4" w:space="0" w:color="000000"/>
              <w:bottom w:val="single" w:sz="4" w:space="0" w:color="000000"/>
              <w:right w:val="single" w:sz="4" w:space="0" w:color="000000"/>
            </w:tcBorders>
            <w:vAlign w:val="center"/>
          </w:tcPr>
          <w:p w14:paraId="2B89C3CE"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*参数1</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5F298C00" w14:textId="77777777" w:rsidR="00912744" w:rsidRDefault="00912744" w:rsidP="002F6AEA">
            <w:pPr>
              <w:tabs>
                <w:tab w:val="left" w:pos="420"/>
              </w:tabs>
              <w:snapToGrid w:val="0"/>
              <w:spacing w:line="300" w:lineRule="exact"/>
              <w:jc w:val="left"/>
              <w:rPr>
                <w:rFonts w:ascii="宋体" w:hAnsi="宋体" w:cs="宋体" w:hint="eastAsia"/>
                <w:color w:val="000000"/>
                <w:szCs w:val="21"/>
              </w:rPr>
            </w:pPr>
            <w:r>
              <w:rPr>
                <w:rFonts w:ascii="宋体" w:hAnsi="宋体" w:cs="宋体" w:hint="eastAsia"/>
                <w:szCs w:val="21"/>
              </w:rPr>
              <w:t>≥80通道，脑电（≥32通道），可监测脑电、心电、肌电、眼电、口鼻气流（热敏式和压力式可同时监测）、血氧饱和度、胸式呼吸、腹式呼吸、鼾声、体位、肢体运动、灯光。可升级PTT（血压监测）、压力滴定,呼气末co2监测以及可扩展通道，包括：经皮CO2、食道压及PH值、NPT、模拟驾驶系统等的监测。</w:t>
            </w:r>
          </w:p>
        </w:tc>
        <w:tc>
          <w:tcPr>
            <w:tcW w:w="1427" w:type="dxa"/>
            <w:tcBorders>
              <w:top w:val="single" w:sz="4" w:space="0" w:color="000000"/>
              <w:left w:val="single" w:sz="4" w:space="0" w:color="000000"/>
              <w:bottom w:val="single" w:sz="4" w:space="0" w:color="000000"/>
              <w:right w:val="single" w:sz="4" w:space="0" w:color="000000"/>
            </w:tcBorders>
            <w:vAlign w:val="center"/>
          </w:tcPr>
          <w:p w14:paraId="57ECD7DB"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14C51C22" w14:textId="77777777" w:rsidTr="002F6AEA">
        <w:trPr>
          <w:trHeight w:val="90"/>
        </w:trPr>
        <w:tc>
          <w:tcPr>
            <w:tcW w:w="813" w:type="dxa"/>
            <w:tcBorders>
              <w:top w:val="single" w:sz="4" w:space="0" w:color="000000"/>
              <w:left w:val="single" w:sz="4" w:space="0" w:color="000000"/>
              <w:bottom w:val="single" w:sz="4" w:space="0" w:color="000000"/>
              <w:right w:val="single" w:sz="4" w:space="0" w:color="000000"/>
            </w:tcBorders>
            <w:vAlign w:val="center"/>
          </w:tcPr>
          <w:p w14:paraId="1037D80C"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3.2 </w:t>
            </w:r>
          </w:p>
        </w:tc>
        <w:tc>
          <w:tcPr>
            <w:tcW w:w="1837" w:type="dxa"/>
            <w:tcBorders>
              <w:top w:val="single" w:sz="4" w:space="0" w:color="000000"/>
              <w:left w:val="single" w:sz="4" w:space="0" w:color="000000"/>
              <w:bottom w:val="single" w:sz="4" w:space="0" w:color="000000"/>
              <w:right w:val="single" w:sz="4" w:space="0" w:color="000000"/>
            </w:tcBorders>
            <w:vAlign w:val="center"/>
          </w:tcPr>
          <w:p w14:paraId="4967FCDB"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参数2</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355C35C0" w14:textId="77777777" w:rsidR="00912744" w:rsidRDefault="00912744" w:rsidP="002F6AEA">
            <w:pPr>
              <w:jc w:val="left"/>
              <w:rPr>
                <w:rFonts w:ascii="宋体" w:hAnsi="宋体" w:cs="宋体" w:hint="eastAsia"/>
                <w:szCs w:val="21"/>
              </w:rPr>
            </w:pPr>
            <w:r>
              <w:rPr>
                <w:rFonts w:ascii="宋体" w:hAnsi="宋体" w:cs="宋体" w:hint="eastAsia"/>
                <w:szCs w:val="21"/>
              </w:rPr>
              <w:t>CPU：英特尔i5及以上的处理器（≥3.2GHz）内存：≥8G，硬盘：≥1T，光盘驱动器：DVD-R/W，操作系统：Windows7及以上，打印机：彩色连供墨水打印机。显示器≥21寸液晶高分辨率显示器。</w:t>
            </w:r>
          </w:p>
          <w:p w14:paraId="2D86D893"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lang w:eastAsia="zh-Hans"/>
              </w:rPr>
              <w:t>数字分辨率：</w:t>
            </w:r>
            <w:r>
              <w:rPr>
                <w:rFonts w:ascii="宋体" w:hAnsi="宋体" w:cs="宋体" w:hint="eastAsia"/>
                <w:bCs/>
                <w:szCs w:val="21"/>
              </w:rPr>
              <w:t>≥24bit</w:t>
            </w:r>
          </w:p>
        </w:tc>
        <w:tc>
          <w:tcPr>
            <w:tcW w:w="1427" w:type="dxa"/>
            <w:tcBorders>
              <w:top w:val="single" w:sz="4" w:space="0" w:color="000000"/>
              <w:left w:val="single" w:sz="4" w:space="0" w:color="000000"/>
              <w:bottom w:val="single" w:sz="4" w:space="0" w:color="000000"/>
              <w:right w:val="single" w:sz="4" w:space="0" w:color="000000"/>
            </w:tcBorders>
            <w:vAlign w:val="center"/>
          </w:tcPr>
          <w:p w14:paraId="292F405E"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041EC05"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68D510DA"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3.3 </w:t>
            </w:r>
          </w:p>
        </w:tc>
        <w:tc>
          <w:tcPr>
            <w:tcW w:w="1837" w:type="dxa"/>
            <w:tcBorders>
              <w:top w:val="single" w:sz="4" w:space="0" w:color="000000"/>
              <w:left w:val="single" w:sz="4" w:space="0" w:color="000000"/>
              <w:bottom w:val="single" w:sz="4" w:space="0" w:color="000000"/>
              <w:right w:val="single" w:sz="4" w:space="0" w:color="000000"/>
            </w:tcBorders>
            <w:vAlign w:val="center"/>
          </w:tcPr>
          <w:p w14:paraId="50F4667E"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参数3</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4B0CCDCF" w14:textId="77777777" w:rsidR="00912744" w:rsidRDefault="00912744" w:rsidP="002F6AEA">
            <w:pPr>
              <w:rPr>
                <w:rFonts w:ascii="宋体" w:hAnsi="宋体" w:cs="宋体" w:hint="eastAsia"/>
                <w:color w:val="000000"/>
                <w:szCs w:val="21"/>
              </w:rPr>
            </w:pPr>
            <w:r>
              <w:rPr>
                <w:rFonts w:ascii="宋体" w:hAnsi="宋体" w:cs="宋体" w:hint="eastAsia"/>
                <w:bCs/>
                <w:szCs w:val="21"/>
                <w:lang w:eastAsia="zh-Hans"/>
              </w:rPr>
              <w:t>频带范围</w:t>
            </w:r>
            <w:r>
              <w:rPr>
                <w:rFonts w:ascii="宋体" w:hAnsi="宋体" w:cs="宋体" w:hint="eastAsia"/>
                <w:bCs/>
                <w:szCs w:val="21"/>
              </w:rPr>
              <w:t>:0.03Hz - 8000Hz</w:t>
            </w:r>
          </w:p>
        </w:tc>
        <w:tc>
          <w:tcPr>
            <w:tcW w:w="1427" w:type="dxa"/>
            <w:tcBorders>
              <w:top w:val="single" w:sz="4" w:space="0" w:color="000000"/>
              <w:left w:val="single" w:sz="4" w:space="0" w:color="000000"/>
              <w:bottom w:val="single" w:sz="4" w:space="0" w:color="000000"/>
              <w:right w:val="single" w:sz="4" w:space="0" w:color="000000"/>
            </w:tcBorders>
            <w:vAlign w:val="center"/>
          </w:tcPr>
          <w:p w14:paraId="45405677"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321FE0D"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0C085F06" w14:textId="77777777" w:rsidR="00912744" w:rsidRDefault="00912744" w:rsidP="002F6AE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3.4</w:t>
            </w:r>
          </w:p>
        </w:tc>
        <w:tc>
          <w:tcPr>
            <w:tcW w:w="1837" w:type="dxa"/>
            <w:tcBorders>
              <w:top w:val="single" w:sz="4" w:space="0" w:color="000000"/>
              <w:left w:val="single" w:sz="4" w:space="0" w:color="000000"/>
              <w:bottom w:val="single" w:sz="4" w:space="0" w:color="000000"/>
              <w:right w:val="single" w:sz="4" w:space="0" w:color="000000"/>
            </w:tcBorders>
            <w:vAlign w:val="center"/>
          </w:tcPr>
          <w:p w14:paraId="38322F8A"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参数4</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78568A1C"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lang w:eastAsia="zh-Hans"/>
              </w:rPr>
              <w:t>存储频率</w:t>
            </w:r>
            <w:r>
              <w:rPr>
                <w:rFonts w:ascii="宋体" w:hAnsi="宋体" w:cs="宋体" w:hint="eastAsia"/>
                <w:bCs/>
                <w:szCs w:val="21"/>
              </w:rPr>
              <w:t>:≥4000Hz</w:t>
            </w:r>
          </w:p>
        </w:tc>
        <w:tc>
          <w:tcPr>
            <w:tcW w:w="1427" w:type="dxa"/>
            <w:tcBorders>
              <w:top w:val="single" w:sz="4" w:space="0" w:color="000000"/>
              <w:left w:val="single" w:sz="4" w:space="0" w:color="000000"/>
              <w:bottom w:val="single" w:sz="4" w:space="0" w:color="000000"/>
              <w:right w:val="single" w:sz="4" w:space="0" w:color="000000"/>
            </w:tcBorders>
            <w:vAlign w:val="center"/>
          </w:tcPr>
          <w:p w14:paraId="2AFD513B"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1FFD020B" w14:textId="77777777" w:rsidTr="002F6AEA">
        <w:trPr>
          <w:trHeight w:val="392"/>
        </w:trPr>
        <w:tc>
          <w:tcPr>
            <w:tcW w:w="813" w:type="dxa"/>
            <w:tcBorders>
              <w:top w:val="single" w:sz="4" w:space="0" w:color="000000"/>
              <w:left w:val="single" w:sz="4" w:space="0" w:color="000000"/>
              <w:bottom w:val="single" w:sz="4" w:space="0" w:color="000000"/>
              <w:right w:val="single" w:sz="4" w:space="0" w:color="000000"/>
            </w:tcBorders>
            <w:vAlign w:val="center"/>
          </w:tcPr>
          <w:p w14:paraId="5A1C2CB6"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3.5</w:t>
            </w:r>
          </w:p>
        </w:tc>
        <w:tc>
          <w:tcPr>
            <w:tcW w:w="1837" w:type="dxa"/>
            <w:tcBorders>
              <w:top w:val="single" w:sz="4" w:space="0" w:color="000000"/>
              <w:left w:val="single" w:sz="4" w:space="0" w:color="000000"/>
              <w:bottom w:val="single" w:sz="4" w:space="0" w:color="000000"/>
              <w:right w:val="single" w:sz="4" w:space="0" w:color="000000"/>
            </w:tcBorders>
            <w:vAlign w:val="center"/>
          </w:tcPr>
          <w:p w14:paraId="05EC22DA"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参数5</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4F01CBC7"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lang w:eastAsia="zh-Hans"/>
              </w:rPr>
              <w:t>输入阻抗：</w:t>
            </w:r>
            <w:r>
              <w:rPr>
                <w:rFonts w:ascii="宋体" w:hAnsi="宋体" w:cs="宋体" w:hint="eastAsia"/>
                <w:bCs/>
                <w:szCs w:val="21"/>
              </w:rPr>
              <w:t>≥100MΩ</w:t>
            </w:r>
          </w:p>
        </w:tc>
        <w:tc>
          <w:tcPr>
            <w:tcW w:w="1427" w:type="dxa"/>
            <w:tcBorders>
              <w:top w:val="single" w:sz="4" w:space="0" w:color="000000"/>
              <w:left w:val="single" w:sz="4" w:space="0" w:color="000000"/>
              <w:bottom w:val="single" w:sz="4" w:space="0" w:color="000000"/>
              <w:right w:val="single" w:sz="4" w:space="0" w:color="000000"/>
            </w:tcBorders>
            <w:vAlign w:val="center"/>
          </w:tcPr>
          <w:p w14:paraId="12F36F2E"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03B186C8"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48441AAA"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3.6</w:t>
            </w:r>
          </w:p>
        </w:tc>
        <w:tc>
          <w:tcPr>
            <w:tcW w:w="1837" w:type="dxa"/>
            <w:tcBorders>
              <w:top w:val="single" w:sz="4" w:space="0" w:color="000000"/>
              <w:left w:val="single" w:sz="4" w:space="0" w:color="000000"/>
              <w:bottom w:val="single" w:sz="4" w:space="0" w:color="000000"/>
              <w:right w:val="single" w:sz="4" w:space="0" w:color="000000"/>
            </w:tcBorders>
            <w:vAlign w:val="center"/>
          </w:tcPr>
          <w:p w14:paraId="77BFCE36"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*参数6</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1456E162"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rPr>
              <w:t>共模抑制比：≥100dB</w:t>
            </w:r>
          </w:p>
        </w:tc>
        <w:tc>
          <w:tcPr>
            <w:tcW w:w="1427" w:type="dxa"/>
            <w:tcBorders>
              <w:top w:val="single" w:sz="4" w:space="0" w:color="000000"/>
              <w:left w:val="single" w:sz="4" w:space="0" w:color="000000"/>
              <w:bottom w:val="single" w:sz="4" w:space="0" w:color="000000"/>
              <w:right w:val="single" w:sz="4" w:space="0" w:color="000000"/>
            </w:tcBorders>
            <w:vAlign w:val="center"/>
          </w:tcPr>
          <w:p w14:paraId="64113881"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2601C8E"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4C8C58EF"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3.7</w:t>
            </w:r>
          </w:p>
        </w:tc>
        <w:tc>
          <w:tcPr>
            <w:tcW w:w="1837" w:type="dxa"/>
            <w:tcBorders>
              <w:top w:val="single" w:sz="4" w:space="0" w:color="000000"/>
              <w:left w:val="single" w:sz="4" w:space="0" w:color="000000"/>
              <w:bottom w:val="single" w:sz="4" w:space="0" w:color="000000"/>
              <w:right w:val="single" w:sz="4" w:space="0" w:color="000000"/>
            </w:tcBorders>
            <w:vAlign w:val="center"/>
          </w:tcPr>
          <w:p w14:paraId="3F3C9E18"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*参数7</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1389CD52"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rPr>
              <w:t>内部噪音水平：&lt;2μ</w:t>
            </w:r>
            <w:proofErr w:type="spellStart"/>
            <w:r>
              <w:rPr>
                <w:rFonts w:ascii="宋体" w:hAnsi="宋体" w:cs="宋体" w:hint="eastAsia"/>
                <w:bCs/>
                <w:szCs w:val="21"/>
              </w:rPr>
              <w:t>Vpp</w:t>
            </w:r>
            <w:proofErr w:type="spellEnd"/>
          </w:p>
        </w:tc>
        <w:tc>
          <w:tcPr>
            <w:tcW w:w="1427" w:type="dxa"/>
            <w:tcBorders>
              <w:top w:val="single" w:sz="4" w:space="0" w:color="000000"/>
              <w:left w:val="single" w:sz="4" w:space="0" w:color="000000"/>
              <w:bottom w:val="single" w:sz="4" w:space="0" w:color="000000"/>
              <w:right w:val="single" w:sz="4" w:space="0" w:color="000000"/>
            </w:tcBorders>
            <w:vAlign w:val="center"/>
          </w:tcPr>
          <w:p w14:paraId="28968B06"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163BFAC" w14:textId="77777777" w:rsidTr="002F6AEA">
        <w:trPr>
          <w:trHeight w:val="377"/>
        </w:trPr>
        <w:tc>
          <w:tcPr>
            <w:tcW w:w="813" w:type="dxa"/>
            <w:tcBorders>
              <w:top w:val="single" w:sz="4" w:space="0" w:color="000000"/>
              <w:left w:val="single" w:sz="4" w:space="0" w:color="000000"/>
              <w:bottom w:val="single" w:sz="4" w:space="0" w:color="000000"/>
              <w:right w:val="single" w:sz="4" w:space="0" w:color="000000"/>
            </w:tcBorders>
            <w:vAlign w:val="center"/>
          </w:tcPr>
          <w:p w14:paraId="2C342FFB"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3.8</w:t>
            </w:r>
          </w:p>
        </w:tc>
        <w:tc>
          <w:tcPr>
            <w:tcW w:w="1837" w:type="dxa"/>
            <w:tcBorders>
              <w:top w:val="single" w:sz="4" w:space="0" w:color="000000"/>
              <w:left w:val="single" w:sz="4" w:space="0" w:color="000000"/>
              <w:bottom w:val="single" w:sz="4" w:space="0" w:color="000000"/>
              <w:right w:val="single" w:sz="4" w:space="0" w:color="000000"/>
            </w:tcBorders>
            <w:vAlign w:val="center"/>
          </w:tcPr>
          <w:p w14:paraId="69217318"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参数8</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4349416D" w14:textId="77777777" w:rsidR="00912744" w:rsidRDefault="00912744" w:rsidP="002F6AEA">
            <w:pPr>
              <w:tabs>
                <w:tab w:val="left" w:pos="420"/>
              </w:tabs>
              <w:snapToGrid w:val="0"/>
              <w:spacing w:line="300" w:lineRule="exact"/>
              <w:rPr>
                <w:rFonts w:ascii="宋体" w:hAnsi="宋体" w:cs="宋体" w:hint="eastAsia"/>
                <w:color w:val="000000"/>
                <w:szCs w:val="21"/>
              </w:rPr>
            </w:pPr>
            <w:r>
              <w:rPr>
                <w:rFonts w:ascii="宋体" w:hAnsi="宋体" w:cs="宋体" w:hint="eastAsia"/>
                <w:bCs/>
                <w:szCs w:val="21"/>
              </w:rPr>
              <w:t>带宽0-8000Hz</w:t>
            </w:r>
          </w:p>
        </w:tc>
        <w:tc>
          <w:tcPr>
            <w:tcW w:w="1427" w:type="dxa"/>
            <w:tcBorders>
              <w:top w:val="single" w:sz="4" w:space="0" w:color="000000"/>
              <w:left w:val="single" w:sz="4" w:space="0" w:color="000000"/>
              <w:bottom w:val="single" w:sz="4" w:space="0" w:color="000000"/>
              <w:right w:val="single" w:sz="4" w:space="0" w:color="000000"/>
            </w:tcBorders>
            <w:vAlign w:val="center"/>
          </w:tcPr>
          <w:p w14:paraId="6C5FC70A"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6A4665F1"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5ABCF8D5" w14:textId="77777777" w:rsidR="00912744" w:rsidRDefault="00912744" w:rsidP="002F6AEA">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lastRenderedPageBreak/>
              <w:t>3.9</w:t>
            </w:r>
          </w:p>
        </w:tc>
        <w:tc>
          <w:tcPr>
            <w:tcW w:w="1837" w:type="dxa"/>
            <w:tcBorders>
              <w:top w:val="single" w:sz="4" w:space="0" w:color="000000"/>
              <w:left w:val="single" w:sz="4" w:space="0" w:color="000000"/>
              <w:bottom w:val="single" w:sz="4" w:space="0" w:color="000000"/>
              <w:right w:val="single" w:sz="4" w:space="0" w:color="000000"/>
            </w:tcBorders>
            <w:vAlign w:val="center"/>
          </w:tcPr>
          <w:p w14:paraId="1EA2EAEF" w14:textId="77777777" w:rsidR="00912744" w:rsidRDefault="00912744" w:rsidP="002F6AEA">
            <w:pPr>
              <w:widowControl/>
              <w:jc w:val="center"/>
              <w:textAlignment w:val="center"/>
              <w:rPr>
                <w:rFonts w:ascii="宋体" w:hAnsi="宋体" w:cs="宋体"/>
                <w:szCs w:val="21"/>
              </w:rPr>
            </w:pPr>
            <w:r>
              <w:rPr>
                <w:rFonts w:ascii="宋体" w:hAnsi="宋体" w:cs="宋体" w:hint="eastAsia"/>
                <w:kern w:val="0"/>
                <w:szCs w:val="21"/>
                <w:lang w:bidi="ar"/>
              </w:rPr>
              <w:t>参数9</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6B1B8759" w14:textId="77777777" w:rsidR="00912744" w:rsidRDefault="00912744" w:rsidP="002F6AEA">
            <w:pPr>
              <w:tabs>
                <w:tab w:val="left" w:pos="420"/>
              </w:tabs>
              <w:snapToGrid w:val="0"/>
              <w:spacing w:line="300" w:lineRule="exact"/>
              <w:rPr>
                <w:rFonts w:ascii="宋体" w:hAnsi="宋体" w:cs="宋体" w:hint="eastAsia"/>
                <w:bCs/>
                <w:szCs w:val="21"/>
              </w:rPr>
            </w:pPr>
            <w:proofErr w:type="gramStart"/>
            <w:r>
              <w:rPr>
                <w:rFonts w:ascii="宋体" w:hAnsi="宋体" w:cs="宋体" w:hint="eastAsia"/>
                <w:bCs/>
                <w:szCs w:val="21"/>
              </w:rPr>
              <w:t>高通数字滤波</w:t>
            </w:r>
            <w:proofErr w:type="gramEnd"/>
            <w:r>
              <w:rPr>
                <w:rFonts w:ascii="宋体" w:hAnsi="宋体" w:cs="宋体" w:hint="eastAsia"/>
                <w:bCs/>
                <w:szCs w:val="21"/>
              </w:rPr>
              <w:t>，软件基础显示0.5,1,3,10Hz,根据需要可自定义设置</w:t>
            </w:r>
          </w:p>
          <w:p w14:paraId="1A2447D6" w14:textId="77777777" w:rsidR="00912744" w:rsidRDefault="00912744" w:rsidP="002F6AEA">
            <w:pPr>
              <w:tabs>
                <w:tab w:val="left" w:pos="420"/>
              </w:tabs>
              <w:snapToGrid w:val="0"/>
              <w:spacing w:line="300" w:lineRule="exact"/>
              <w:rPr>
                <w:rFonts w:ascii="宋体" w:hAnsi="宋体" w:cs="宋体" w:hint="eastAsia"/>
                <w:szCs w:val="21"/>
              </w:rPr>
            </w:pPr>
            <w:r>
              <w:rPr>
                <w:rFonts w:ascii="宋体" w:hAnsi="宋体" w:cs="宋体" w:hint="eastAsia"/>
                <w:bCs/>
                <w:szCs w:val="21"/>
              </w:rPr>
              <w:t>低通数字滤波，软件基础显示15,30,70或者关闭,根据需要可自定义设置</w:t>
            </w:r>
          </w:p>
        </w:tc>
        <w:tc>
          <w:tcPr>
            <w:tcW w:w="1427" w:type="dxa"/>
            <w:tcBorders>
              <w:top w:val="single" w:sz="4" w:space="0" w:color="000000"/>
              <w:left w:val="single" w:sz="4" w:space="0" w:color="000000"/>
              <w:bottom w:val="single" w:sz="4" w:space="0" w:color="000000"/>
              <w:right w:val="single" w:sz="4" w:space="0" w:color="000000"/>
            </w:tcBorders>
            <w:vAlign w:val="center"/>
          </w:tcPr>
          <w:p w14:paraId="7CE4A2CC" w14:textId="77777777" w:rsidR="00912744" w:rsidRDefault="00912744" w:rsidP="002F6AEA">
            <w:pPr>
              <w:widowControl/>
              <w:jc w:val="center"/>
              <w:textAlignment w:val="center"/>
              <w:rPr>
                <w:rFonts w:ascii="宋体" w:hAnsi="宋体" w:cs="宋体" w:hint="eastAsia"/>
                <w:szCs w:val="21"/>
              </w:rPr>
            </w:pPr>
            <w:r>
              <w:rPr>
                <w:rFonts w:ascii="宋体" w:hAnsi="宋体" w:cs="宋体" w:hint="eastAsia"/>
                <w:kern w:val="0"/>
                <w:szCs w:val="21"/>
                <w:lang w:bidi="ar"/>
              </w:rPr>
              <w:t>具备</w:t>
            </w:r>
          </w:p>
        </w:tc>
      </w:tr>
      <w:tr w:rsidR="00912744" w14:paraId="69C672C1"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29C1B5E1" w14:textId="77777777" w:rsidR="00912744" w:rsidRDefault="00912744" w:rsidP="002F6AEA">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3.10</w:t>
            </w:r>
          </w:p>
        </w:tc>
        <w:tc>
          <w:tcPr>
            <w:tcW w:w="1837" w:type="dxa"/>
            <w:tcBorders>
              <w:top w:val="single" w:sz="4" w:space="0" w:color="000000"/>
              <w:left w:val="single" w:sz="4" w:space="0" w:color="000000"/>
              <w:bottom w:val="single" w:sz="4" w:space="0" w:color="000000"/>
              <w:right w:val="single" w:sz="4" w:space="0" w:color="000000"/>
            </w:tcBorders>
            <w:vAlign w:val="center"/>
          </w:tcPr>
          <w:p w14:paraId="076B3EBA"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*参数10</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38520BB6" w14:textId="77777777" w:rsidR="00912744" w:rsidRDefault="00912744" w:rsidP="002F6AEA">
            <w:pPr>
              <w:tabs>
                <w:tab w:val="left" w:pos="420"/>
              </w:tabs>
              <w:snapToGrid w:val="0"/>
              <w:spacing w:line="300" w:lineRule="exact"/>
              <w:rPr>
                <w:rFonts w:ascii="宋体" w:hAnsi="宋体" w:cs="宋体" w:hint="eastAsia"/>
                <w:bCs/>
                <w:szCs w:val="21"/>
              </w:rPr>
            </w:pPr>
            <w:r>
              <w:rPr>
                <w:rFonts w:ascii="宋体" w:hAnsi="宋体" w:cs="宋体" w:hint="eastAsia"/>
                <w:bCs/>
                <w:szCs w:val="21"/>
              </w:rPr>
              <w:t xml:space="preserve">单通道采样频率≥16000Hz，采样精度≥24bit </w:t>
            </w:r>
          </w:p>
        </w:tc>
        <w:tc>
          <w:tcPr>
            <w:tcW w:w="1427" w:type="dxa"/>
            <w:tcBorders>
              <w:top w:val="single" w:sz="4" w:space="0" w:color="000000"/>
              <w:left w:val="single" w:sz="4" w:space="0" w:color="000000"/>
              <w:bottom w:val="single" w:sz="4" w:space="0" w:color="000000"/>
              <w:right w:val="single" w:sz="4" w:space="0" w:color="000000"/>
            </w:tcBorders>
            <w:vAlign w:val="center"/>
          </w:tcPr>
          <w:p w14:paraId="3E980A0D"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具备</w:t>
            </w:r>
          </w:p>
        </w:tc>
      </w:tr>
      <w:tr w:rsidR="00912744" w14:paraId="7DC71CF7"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7D2D54BD" w14:textId="77777777" w:rsidR="00912744" w:rsidRDefault="00912744" w:rsidP="002F6AEA">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3.11</w:t>
            </w:r>
          </w:p>
        </w:tc>
        <w:tc>
          <w:tcPr>
            <w:tcW w:w="1837" w:type="dxa"/>
            <w:tcBorders>
              <w:top w:val="single" w:sz="4" w:space="0" w:color="000000"/>
              <w:left w:val="single" w:sz="4" w:space="0" w:color="000000"/>
              <w:bottom w:val="single" w:sz="4" w:space="0" w:color="000000"/>
              <w:right w:val="single" w:sz="4" w:space="0" w:color="000000"/>
            </w:tcBorders>
            <w:vAlign w:val="center"/>
          </w:tcPr>
          <w:p w14:paraId="4F18D5D0"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参数11</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06CF6FD9" w14:textId="77777777" w:rsidR="00912744" w:rsidRDefault="00912744" w:rsidP="002F6AEA">
            <w:pPr>
              <w:tabs>
                <w:tab w:val="left" w:pos="420"/>
              </w:tabs>
              <w:snapToGrid w:val="0"/>
              <w:spacing w:line="300" w:lineRule="exact"/>
              <w:rPr>
                <w:rFonts w:ascii="宋体" w:hAnsi="宋体" w:cs="宋体" w:hint="eastAsia"/>
                <w:bCs/>
                <w:szCs w:val="21"/>
              </w:rPr>
            </w:pPr>
            <w:r>
              <w:rPr>
                <w:rFonts w:ascii="宋体" w:hAnsi="宋体" w:cs="宋体" w:hint="eastAsia"/>
                <w:bCs/>
                <w:szCs w:val="21"/>
              </w:rPr>
              <w:t>同时具有睡眠监测功能和专业视频脑电图功能</w:t>
            </w:r>
          </w:p>
        </w:tc>
        <w:tc>
          <w:tcPr>
            <w:tcW w:w="1427" w:type="dxa"/>
            <w:tcBorders>
              <w:top w:val="single" w:sz="4" w:space="0" w:color="000000"/>
              <w:left w:val="single" w:sz="4" w:space="0" w:color="000000"/>
              <w:bottom w:val="single" w:sz="4" w:space="0" w:color="000000"/>
              <w:right w:val="single" w:sz="4" w:space="0" w:color="000000"/>
            </w:tcBorders>
            <w:vAlign w:val="center"/>
          </w:tcPr>
          <w:p w14:paraId="5F027ECB"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具备</w:t>
            </w:r>
          </w:p>
        </w:tc>
      </w:tr>
      <w:tr w:rsidR="00912744" w14:paraId="145D1993"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5AAF2D29" w14:textId="77777777" w:rsidR="00912744" w:rsidRDefault="00912744" w:rsidP="002F6AEA">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3.12</w:t>
            </w:r>
          </w:p>
        </w:tc>
        <w:tc>
          <w:tcPr>
            <w:tcW w:w="1837" w:type="dxa"/>
            <w:tcBorders>
              <w:top w:val="single" w:sz="4" w:space="0" w:color="000000"/>
              <w:left w:val="single" w:sz="4" w:space="0" w:color="000000"/>
              <w:bottom w:val="single" w:sz="4" w:space="0" w:color="000000"/>
              <w:right w:val="single" w:sz="4" w:space="0" w:color="000000"/>
            </w:tcBorders>
            <w:vAlign w:val="center"/>
          </w:tcPr>
          <w:p w14:paraId="0D645A6F" w14:textId="77777777" w:rsidR="00912744" w:rsidRDefault="00912744" w:rsidP="002F6AEA">
            <w:pPr>
              <w:widowControl/>
              <w:jc w:val="center"/>
              <w:textAlignment w:val="center"/>
              <w:rPr>
                <w:rFonts w:ascii="宋体" w:hAnsi="宋体" w:cs="宋体"/>
                <w:kern w:val="0"/>
                <w:szCs w:val="21"/>
                <w:lang w:bidi="ar"/>
              </w:rPr>
            </w:pPr>
            <w:r>
              <w:rPr>
                <w:rFonts w:ascii="宋体" w:hAnsi="宋体" w:cs="宋体" w:hint="eastAsia"/>
                <w:kern w:val="0"/>
                <w:szCs w:val="21"/>
                <w:lang w:bidi="ar"/>
              </w:rPr>
              <w:t>参数12</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5DEE1450" w14:textId="77777777" w:rsidR="00912744" w:rsidRDefault="00912744" w:rsidP="002F6AEA">
            <w:pPr>
              <w:tabs>
                <w:tab w:val="left" w:pos="420"/>
              </w:tabs>
              <w:snapToGrid w:val="0"/>
              <w:spacing w:line="300" w:lineRule="exact"/>
              <w:rPr>
                <w:rFonts w:ascii="宋体" w:hAnsi="宋体" w:cs="宋体"/>
                <w:bCs/>
                <w:szCs w:val="21"/>
              </w:rPr>
            </w:pPr>
            <w:r>
              <w:rPr>
                <w:rFonts w:ascii="宋体" w:hAnsi="宋体" w:cs="宋体" w:hint="eastAsia"/>
                <w:bCs/>
                <w:szCs w:val="21"/>
              </w:rPr>
              <w:t>血氧饱和度误报率≤0.3%</w:t>
            </w:r>
          </w:p>
        </w:tc>
        <w:tc>
          <w:tcPr>
            <w:tcW w:w="1427" w:type="dxa"/>
            <w:tcBorders>
              <w:top w:val="single" w:sz="4" w:space="0" w:color="000000"/>
              <w:left w:val="single" w:sz="4" w:space="0" w:color="000000"/>
              <w:bottom w:val="single" w:sz="4" w:space="0" w:color="000000"/>
              <w:right w:val="single" w:sz="4" w:space="0" w:color="000000"/>
            </w:tcBorders>
            <w:vAlign w:val="center"/>
          </w:tcPr>
          <w:p w14:paraId="118E1F8D"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具备</w:t>
            </w:r>
          </w:p>
        </w:tc>
      </w:tr>
      <w:tr w:rsidR="00912744" w14:paraId="359BC241" w14:textId="77777777" w:rsidTr="002F6AEA">
        <w:trPr>
          <w:trHeight w:val="400"/>
        </w:trPr>
        <w:tc>
          <w:tcPr>
            <w:tcW w:w="813" w:type="dxa"/>
            <w:tcBorders>
              <w:top w:val="single" w:sz="4" w:space="0" w:color="000000"/>
              <w:left w:val="single" w:sz="4" w:space="0" w:color="000000"/>
              <w:bottom w:val="single" w:sz="4" w:space="0" w:color="000000"/>
              <w:right w:val="single" w:sz="4" w:space="0" w:color="000000"/>
            </w:tcBorders>
            <w:vAlign w:val="center"/>
          </w:tcPr>
          <w:p w14:paraId="52AADC77" w14:textId="77777777" w:rsidR="00912744" w:rsidRDefault="00912744" w:rsidP="002F6AEA">
            <w:pPr>
              <w:widowControl/>
              <w:jc w:val="center"/>
              <w:textAlignment w:val="center"/>
              <w:rPr>
                <w:rFonts w:ascii="宋体" w:hAnsi="宋体" w:cs="宋体" w:hint="eastAsia"/>
                <w:b/>
                <w:bCs/>
                <w:kern w:val="0"/>
                <w:szCs w:val="21"/>
                <w:lang w:bidi="ar"/>
              </w:rPr>
            </w:pPr>
            <w:r>
              <w:rPr>
                <w:rFonts w:ascii="宋体" w:hAnsi="宋体" w:cs="宋体" w:hint="eastAsia"/>
                <w:b/>
                <w:bCs/>
                <w:kern w:val="0"/>
                <w:szCs w:val="21"/>
                <w:lang w:bidi="ar"/>
              </w:rPr>
              <w:t>3.13</w:t>
            </w:r>
          </w:p>
        </w:tc>
        <w:tc>
          <w:tcPr>
            <w:tcW w:w="1837" w:type="dxa"/>
            <w:tcBorders>
              <w:top w:val="single" w:sz="4" w:space="0" w:color="000000"/>
              <w:left w:val="single" w:sz="4" w:space="0" w:color="000000"/>
              <w:bottom w:val="single" w:sz="4" w:space="0" w:color="000000"/>
              <w:right w:val="single" w:sz="4" w:space="0" w:color="000000"/>
            </w:tcBorders>
            <w:vAlign w:val="center"/>
          </w:tcPr>
          <w:p w14:paraId="7FD8A6AE"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参数13</w:t>
            </w:r>
          </w:p>
        </w:tc>
        <w:tc>
          <w:tcPr>
            <w:tcW w:w="5179" w:type="dxa"/>
            <w:gridSpan w:val="2"/>
            <w:tcBorders>
              <w:top w:val="single" w:sz="4" w:space="0" w:color="000000"/>
              <w:left w:val="single" w:sz="4" w:space="0" w:color="000000"/>
              <w:bottom w:val="single" w:sz="4" w:space="0" w:color="000000"/>
              <w:right w:val="single" w:sz="4" w:space="0" w:color="000000"/>
            </w:tcBorders>
            <w:vAlign w:val="center"/>
          </w:tcPr>
          <w:p w14:paraId="357F5F2B" w14:textId="77777777" w:rsidR="00912744" w:rsidRDefault="00912744" w:rsidP="002F6AEA">
            <w:pPr>
              <w:tabs>
                <w:tab w:val="left" w:pos="420"/>
              </w:tabs>
              <w:snapToGrid w:val="0"/>
              <w:spacing w:line="300" w:lineRule="exact"/>
              <w:rPr>
                <w:rFonts w:ascii="宋体" w:hAnsi="宋体" w:cs="宋体"/>
                <w:bCs/>
                <w:szCs w:val="21"/>
              </w:rPr>
            </w:pPr>
            <w:r>
              <w:rPr>
                <w:rFonts w:ascii="宋体" w:hAnsi="宋体" w:cs="宋体" w:hint="eastAsia"/>
                <w:bCs/>
                <w:szCs w:val="21"/>
              </w:rPr>
              <w:t>无偿接入我院存储服务器</w:t>
            </w:r>
            <w:r>
              <w:rPr>
                <w:rFonts w:hint="eastAsia"/>
                <w:highlight w:val="red"/>
              </w:rPr>
              <w:t>或系统</w:t>
            </w:r>
          </w:p>
        </w:tc>
        <w:tc>
          <w:tcPr>
            <w:tcW w:w="1427" w:type="dxa"/>
            <w:tcBorders>
              <w:top w:val="single" w:sz="4" w:space="0" w:color="000000"/>
              <w:left w:val="single" w:sz="4" w:space="0" w:color="000000"/>
              <w:bottom w:val="single" w:sz="4" w:space="0" w:color="000000"/>
              <w:right w:val="single" w:sz="4" w:space="0" w:color="000000"/>
            </w:tcBorders>
            <w:vAlign w:val="center"/>
          </w:tcPr>
          <w:p w14:paraId="7272B522" w14:textId="77777777" w:rsidR="00912744" w:rsidRDefault="00912744" w:rsidP="002F6AEA">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具备</w:t>
            </w:r>
          </w:p>
        </w:tc>
      </w:tr>
    </w:tbl>
    <w:p w14:paraId="3377F67B" w14:textId="77777777" w:rsidR="00912744" w:rsidRDefault="00912744" w:rsidP="00912744">
      <w:pPr>
        <w:pStyle w:val="11"/>
        <w:rPr>
          <w:rFonts w:hint="eastAsia"/>
        </w:rPr>
      </w:pPr>
    </w:p>
    <w:tbl>
      <w:tblPr>
        <w:tblW w:w="0" w:type="auto"/>
        <w:tblInd w:w="93" w:type="dxa"/>
        <w:tblLayout w:type="fixed"/>
        <w:tblLook w:val="0000" w:firstRow="0" w:lastRow="0" w:firstColumn="0" w:lastColumn="0" w:noHBand="0" w:noVBand="0"/>
      </w:tblPr>
      <w:tblGrid>
        <w:gridCol w:w="695"/>
        <w:gridCol w:w="1850"/>
        <w:gridCol w:w="2349"/>
        <w:gridCol w:w="2864"/>
        <w:gridCol w:w="1437"/>
      </w:tblGrid>
      <w:tr w:rsidR="00912744" w14:paraId="547369DE" w14:textId="77777777" w:rsidTr="002F6AEA">
        <w:trPr>
          <w:trHeight w:val="400"/>
        </w:trPr>
        <w:tc>
          <w:tcPr>
            <w:tcW w:w="9195" w:type="dxa"/>
            <w:gridSpan w:val="5"/>
            <w:tcBorders>
              <w:top w:val="nil"/>
              <w:left w:val="nil"/>
              <w:bottom w:val="nil"/>
              <w:right w:val="nil"/>
            </w:tcBorders>
            <w:vAlign w:val="center"/>
          </w:tcPr>
          <w:p w14:paraId="1C378F5F" w14:textId="77777777" w:rsidR="00912744" w:rsidRDefault="00912744" w:rsidP="002F6AEA">
            <w:pPr>
              <w:widowControl/>
              <w:jc w:val="center"/>
              <w:textAlignment w:val="center"/>
              <w:rPr>
                <w:rStyle w:val="font11"/>
                <w:rFonts w:hint="default"/>
                <w:szCs w:val="21"/>
                <w:lang w:bidi="ar"/>
              </w:rPr>
            </w:pPr>
            <w:r>
              <w:rPr>
                <w:rStyle w:val="font11"/>
                <w:rFonts w:hint="default"/>
                <w:sz w:val="28"/>
                <w:szCs w:val="28"/>
                <w:lang w:bidi="ar"/>
              </w:rPr>
              <w:t>2.新乡医学院第一附属医院食道</w:t>
            </w:r>
            <w:proofErr w:type="gramStart"/>
            <w:r>
              <w:rPr>
                <w:rStyle w:val="font11"/>
                <w:rFonts w:hint="default"/>
                <w:sz w:val="28"/>
                <w:szCs w:val="28"/>
                <w:lang w:bidi="ar"/>
              </w:rPr>
              <w:t>调搏仪设备</w:t>
            </w:r>
            <w:proofErr w:type="gramEnd"/>
            <w:r>
              <w:rPr>
                <w:rStyle w:val="font11"/>
                <w:rFonts w:hint="default"/>
                <w:sz w:val="28"/>
                <w:szCs w:val="28"/>
                <w:lang w:bidi="ar"/>
              </w:rPr>
              <w:t>技术与商务要求</w:t>
            </w:r>
          </w:p>
          <w:p w14:paraId="1A83FC51" w14:textId="77777777" w:rsidR="00912744" w:rsidRDefault="00912744" w:rsidP="002F6AEA">
            <w:pPr>
              <w:widowControl/>
              <w:jc w:val="center"/>
              <w:textAlignment w:val="center"/>
              <w:rPr>
                <w:rStyle w:val="font11"/>
                <w:rFonts w:hint="default"/>
                <w:szCs w:val="21"/>
                <w:lang w:bidi="ar"/>
              </w:rPr>
            </w:pPr>
          </w:p>
        </w:tc>
      </w:tr>
      <w:tr w:rsidR="00912744" w14:paraId="75F87728"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6AB15D8F"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14:paraId="315F3714"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名称</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2CD0C4F8"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技术参数和性能要求</w:t>
            </w:r>
          </w:p>
        </w:tc>
        <w:tc>
          <w:tcPr>
            <w:tcW w:w="1437" w:type="dxa"/>
            <w:tcBorders>
              <w:top w:val="single" w:sz="4" w:space="0" w:color="000000"/>
              <w:left w:val="single" w:sz="4" w:space="0" w:color="000000"/>
              <w:bottom w:val="single" w:sz="4" w:space="0" w:color="000000"/>
              <w:right w:val="single" w:sz="4" w:space="0" w:color="000000"/>
            </w:tcBorders>
            <w:vAlign w:val="center"/>
          </w:tcPr>
          <w:p w14:paraId="60213B9A"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r>
      <w:tr w:rsidR="00912744" w14:paraId="2CC1E377"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8002F2B"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 </w:t>
            </w:r>
          </w:p>
        </w:tc>
        <w:tc>
          <w:tcPr>
            <w:tcW w:w="1850" w:type="dxa"/>
            <w:tcBorders>
              <w:top w:val="single" w:sz="4" w:space="0" w:color="000000"/>
              <w:left w:val="single" w:sz="4" w:space="0" w:color="000000"/>
              <w:bottom w:val="single" w:sz="4" w:space="0" w:color="000000"/>
              <w:right w:val="single" w:sz="4" w:space="0" w:color="000000"/>
            </w:tcBorders>
            <w:vAlign w:val="center"/>
          </w:tcPr>
          <w:p w14:paraId="1A1E655B"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设备名称及数量</w:t>
            </w:r>
          </w:p>
        </w:tc>
        <w:tc>
          <w:tcPr>
            <w:tcW w:w="6650" w:type="dxa"/>
            <w:gridSpan w:val="3"/>
            <w:tcBorders>
              <w:top w:val="single" w:sz="4" w:space="0" w:color="000000"/>
              <w:left w:val="single" w:sz="4" w:space="0" w:color="000000"/>
              <w:bottom w:val="single" w:sz="4" w:space="0" w:color="000000"/>
              <w:right w:val="single" w:sz="4" w:space="0" w:color="000000"/>
            </w:tcBorders>
            <w:vAlign w:val="center"/>
          </w:tcPr>
          <w:p w14:paraId="1B231AA5" w14:textId="77777777" w:rsidR="00912744" w:rsidRDefault="00912744" w:rsidP="002F6AE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食道</w:t>
            </w:r>
            <w:proofErr w:type="gramStart"/>
            <w:r>
              <w:rPr>
                <w:rFonts w:ascii="宋体" w:hAnsi="宋体" w:cs="宋体" w:hint="eastAsia"/>
                <w:color w:val="000000"/>
                <w:kern w:val="0"/>
                <w:szCs w:val="21"/>
                <w:lang w:bidi="ar"/>
              </w:rPr>
              <w:t>调搏仪1台</w:t>
            </w:r>
            <w:proofErr w:type="gramEnd"/>
          </w:p>
        </w:tc>
      </w:tr>
      <w:tr w:rsidR="00912744" w14:paraId="78367C02"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25401690"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1.1 </w:t>
            </w:r>
          </w:p>
        </w:tc>
        <w:tc>
          <w:tcPr>
            <w:tcW w:w="1850" w:type="dxa"/>
            <w:tcBorders>
              <w:top w:val="single" w:sz="4" w:space="0" w:color="000000"/>
              <w:left w:val="single" w:sz="4" w:space="0" w:color="000000"/>
              <w:bottom w:val="single" w:sz="4" w:space="0" w:color="000000"/>
              <w:right w:val="single" w:sz="4" w:space="0" w:color="000000"/>
            </w:tcBorders>
            <w:vAlign w:val="center"/>
          </w:tcPr>
          <w:p w14:paraId="26AE4CFC"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设备用途</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07CC1BA5" w14:textId="77777777" w:rsidR="00912744" w:rsidRDefault="00912744" w:rsidP="002F6AEA">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临床上用于阵发性室上性心动过速的诱发或终止，缓慢心律失常的起搏治疗，经食管心室起搏，心脏骤停的急救，射频消融和外科手术前的电生理检查等诸多诊疗工作。</w:t>
            </w:r>
          </w:p>
        </w:tc>
        <w:tc>
          <w:tcPr>
            <w:tcW w:w="1437" w:type="dxa"/>
            <w:tcBorders>
              <w:top w:val="single" w:sz="4" w:space="0" w:color="000000"/>
              <w:left w:val="single" w:sz="4" w:space="0" w:color="000000"/>
              <w:bottom w:val="single" w:sz="4" w:space="0" w:color="000000"/>
              <w:right w:val="single" w:sz="4" w:space="0" w:color="000000"/>
            </w:tcBorders>
            <w:vAlign w:val="center"/>
          </w:tcPr>
          <w:p w14:paraId="3C4D2FFB" w14:textId="77777777" w:rsidR="00912744" w:rsidRDefault="00912744" w:rsidP="002F6AEA">
            <w:pPr>
              <w:widowControl/>
              <w:jc w:val="center"/>
              <w:textAlignment w:val="center"/>
              <w:rPr>
                <w:rFonts w:ascii="宋体" w:hAnsi="宋体" w:cs="宋体" w:hint="eastAsia"/>
                <w:color w:val="000000"/>
                <w:kern w:val="0"/>
                <w:szCs w:val="21"/>
                <w:lang w:bidi="ar"/>
              </w:rPr>
            </w:pPr>
          </w:p>
        </w:tc>
      </w:tr>
      <w:tr w:rsidR="00912744" w14:paraId="2BE39556"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D405209"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1.2 </w:t>
            </w:r>
          </w:p>
        </w:tc>
        <w:tc>
          <w:tcPr>
            <w:tcW w:w="1850" w:type="dxa"/>
            <w:tcBorders>
              <w:top w:val="single" w:sz="4" w:space="0" w:color="000000"/>
              <w:left w:val="single" w:sz="4" w:space="0" w:color="000000"/>
              <w:bottom w:val="single" w:sz="4" w:space="0" w:color="000000"/>
              <w:right w:val="single" w:sz="4" w:space="0" w:color="000000"/>
            </w:tcBorders>
            <w:vAlign w:val="center"/>
          </w:tcPr>
          <w:p w14:paraId="0798001C"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治疗对象</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6D48E7AB" w14:textId="77777777" w:rsidR="00912744" w:rsidRDefault="00912744" w:rsidP="002F6AEA">
            <w:pPr>
              <w:jc w:val="center"/>
              <w:rPr>
                <w:rFonts w:ascii="宋体" w:hAnsi="宋体" w:cs="宋体"/>
                <w:color w:val="000000"/>
                <w:szCs w:val="21"/>
              </w:rPr>
            </w:pPr>
            <w:r>
              <w:rPr>
                <w:rFonts w:ascii="宋体" w:hAnsi="宋体" w:cs="宋体" w:hint="eastAsia"/>
                <w:color w:val="000000"/>
                <w:kern w:val="0"/>
                <w:szCs w:val="21"/>
                <w:lang w:bidi="ar"/>
              </w:rPr>
              <w:t>发作阵发性室上性心动过速的患者</w:t>
            </w:r>
          </w:p>
        </w:tc>
        <w:tc>
          <w:tcPr>
            <w:tcW w:w="1437" w:type="dxa"/>
            <w:tcBorders>
              <w:top w:val="single" w:sz="4" w:space="0" w:color="000000"/>
              <w:left w:val="single" w:sz="4" w:space="0" w:color="000000"/>
              <w:bottom w:val="single" w:sz="4" w:space="0" w:color="000000"/>
              <w:right w:val="single" w:sz="4" w:space="0" w:color="000000"/>
            </w:tcBorders>
            <w:vAlign w:val="center"/>
          </w:tcPr>
          <w:p w14:paraId="20EC7F7D" w14:textId="77777777" w:rsidR="00912744" w:rsidRDefault="00912744" w:rsidP="002F6AEA">
            <w:pPr>
              <w:jc w:val="center"/>
              <w:rPr>
                <w:rFonts w:ascii="宋体" w:hAnsi="宋体" w:cs="宋体" w:hint="eastAsia"/>
                <w:color w:val="000000"/>
                <w:szCs w:val="21"/>
              </w:rPr>
            </w:pPr>
          </w:p>
        </w:tc>
      </w:tr>
      <w:tr w:rsidR="00912744" w14:paraId="28411E64"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4E4BD30"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2 </w:t>
            </w:r>
          </w:p>
        </w:tc>
        <w:tc>
          <w:tcPr>
            <w:tcW w:w="1850" w:type="dxa"/>
            <w:tcBorders>
              <w:top w:val="single" w:sz="4" w:space="0" w:color="000000"/>
              <w:left w:val="single" w:sz="4" w:space="0" w:color="000000"/>
              <w:bottom w:val="single" w:sz="4" w:space="0" w:color="000000"/>
              <w:right w:val="single" w:sz="4" w:space="0" w:color="000000"/>
            </w:tcBorders>
            <w:vAlign w:val="center"/>
          </w:tcPr>
          <w:p w14:paraId="663AB613"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配置清单</w:t>
            </w:r>
          </w:p>
        </w:tc>
        <w:tc>
          <w:tcPr>
            <w:tcW w:w="2349" w:type="dxa"/>
            <w:tcBorders>
              <w:top w:val="single" w:sz="4" w:space="0" w:color="000000"/>
              <w:left w:val="single" w:sz="4" w:space="0" w:color="000000"/>
              <w:bottom w:val="single" w:sz="4" w:space="0" w:color="000000"/>
              <w:right w:val="single" w:sz="4" w:space="0" w:color="000000"/>
            </w:tcBorders>
            <w:vAlign w:val="center"/>
          </w:tcPr>
          <w:p w14:paraId="7567D65C"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品名</w:t>
            </w:r>
          </w:p>
        </w:tc>
        <w:tc>
          <w:tcPr>
            <w:tcW w:w="2864" w:type="dxa"/>
            <w:tcBorders>
              <w:top w:val="single" w:sz="4" w:space="0" w:color="000000"/>
              <w:left w:val="single" w:sz="4" w:space="0" w:color="000000"/>
              <w:bottom w:val="single" w:sz="4" w:space="0" w:color="000000"/>
              <w:right w:val="single" w:sz="4" w:space="0" w:color="000000"/>
            </w:tcBorders>
            <w:vAlign w:val="center"/>
          </w:tcPr>
          <w:p w14:paraId="2B9770FF"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单位</w:t>
            </w:r>
          </w:p>
        </w:tc>
        <w:tc>
          <w:tcPr>
            <w:tcW w:w="1437" w:type="dxa"/>
            <w:tcBorders>
              <w:top w:val="single" w:sz="4" w:space="0" w:color="000000"/>
              <w:left w:val="single" w:sz="4" w:space="0" w:color="000000"/>
              <w:bottom w:val="single" w:sz="4" w:space="0" w:color="000000"/>
              <w:right w:val="single" w:sz="4" w:space="0" w:color="000000"/>
            </w:tcBorders>
            <w:vAlign w:val="center"/>
          </w:tcPr>
          <w:p w14:paraId="6BD6BDED"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数量</w:t>
            </w:r>
          </w:p>
        </w:tc>
      </w:tr>
      <w:tr w:rsidR="00912744" w14:paraId="46DEA607"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6537AE61"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2.1 </w:t>
            </w:r>
          </w:p>
        </w:tc>
        <w:tc>
          <w:tcPr>
            <w:tcW w:w="1850" w:type="dxa"/>
            <w:tcBorders>
              <w:top w:val="single" w:sz="4" w:space="0" w:color="000000"/>
              <w:left w:val="single" w:sz="4" w:space="0" w:color="000000"/>
              <w:bottom w:val="single" w:sz="4" w:space="0" w:color="000000"/>
              <w:right w:val="single" w:sz="4" w:space="0" w:color="000000"/>
            </w:tcBorders>
            <w:vAlign w:val="center"/>
          </w:tcPr>
          <w:p w14:paraId="2429A717"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配置1</w:t>
            </w:r>
          </w:p>
        </w:tc>
        <w:tc>
          <w:tcPr>
            <w:tcW w:w="2349" w:type="dxa"/>
            <w:tcBorders>
              <w:top w:val="single" w:sz="4" w:space="0" w:color="000000"/>
              <w:left w:val="single" w:sz="4" w:space="0" w:color="000000"/>
              <w:bottom w:val="single" w:sz="4" w:space="0" w:color="000000"/>
              <w:right w:val="single" w:sz="4" w:space="0" w:color="000000"/>
            </w:tcBorders>
            <w:vAlign w:val="center"/>
          </w:tcPr>
          <w:p w14:paraId="6CFBEDC0"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电脑</w:t>
            </w:r>
          </w:p>
        </w:tc>
        <w:tc>
          <w:tcPr>
            <w:tcW w:w="2864" w:type="dxa"/>
            <w:tcBorders>
              <w:top w:val="single" w:sz="4" w:space="0" w:color="000000"/>
              <w:left w:val="single" w:sz="4" w:space="0" w:color="000000"/>
              <w:bottom w:val="single" w:sz="4" w:space="0" w:color="000000"/>
              <w:right w:val="single" w:sz="4" w:space="0" w:color="000000"/>
            </w:tcBorders>
            <w:vAlign w:val="center"/>
          </w:tcPr>
          <w:p w14:paraId="17DCDB22"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14:paraId="0ECF6EE9"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1</w:t>
            </w:r>
          </w:p>
        </w:tc>
      </w:tr>
      <w:tr w:rsidR="00912744" w14:paraId="00631431"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66943C06"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2.2 </w:t>
            </w:r>
          </w:p>
        </w:tc>
        <w:tc>
          <w:tcPr>
            <w:tcW w:w="1850" w:type="dxa"/>
            <w:tcBorders>
              <w:top w:val="single" w:sz="4" w:space="0" w:color="000000"/>
              <w:left w:val="single" w:sz="4" w:space="0" w:color="000000"/>
              <w:bottom w:val="single" w:sz="4" w:space="0" w:color="000000"/>
              <w:right w:val="single" w:sz="4" w:space="0" w:color="000000"/>
            </w:tcBorders>
            <w:vAlign w:val="center"/>
          </w:tcPr>
          <w:p w14:paraId="5FCF9815"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配置2</w:t>
            </w:r>
          </w:p>
        </w:tc>
        <w:tc>
          <w:tcPr>
            <w:tcW w:w="2349" w:type="dxa"/>
            <w:tcBorders>
              <w:top w:val="single" w:sz="4" w:space="0" w:color="000000"/>
              <w:left w:val="single" w:sz="4" w:space="0" w:color="000000"/>
              <w:bottom w:val="single" w:sz="4" w:space="0" w:color="000000"/>
              <w:right w:val="single" w:sz="4" w:space="0" w:color="000000"/>
            </w:tcBorders>
            <w:vAlign w:val="center"/>
          </w:tcPr>
          <w:p w14:paraId="3A0A38AB"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食道</w:t>
            </w:r>
            <w:proofErr w:type="gramStart"/>
            <w:r>
              <w:rPr>
                <w:rFonts w:ascii="宋体" w:hAnsi="宋体" w:cs="宋体" w:hint="eastAsia"/>
                <w:color w:val="000000"/>
                <w:szCs w:val="21"/>
              </w:rPr>
              <w:t>调搏仪</w:t>
            </w:r>
            <w:proofErr w:type="gramEnd"/>
          </w:p>
        </w:tc>
        <w:tc>
          <w:tcPr>
            <w:tcW w:w="2864" w:type="dxa"/>
            <w:tcBorders>
              <w:top w:val="single" w:sz="4" w:space="0" w:color="000000"/>
              <w:left w:val="single" w:sz="4" w:space="0" w:color="000000"/>
              <w:bottom w:val="single" w:sz="4" w:space="0" w:color="000000"/>
              <w:right w:val="single" w:sz="4" w:space="0" w:color="000000"/>
            </w:tcBorders>
            <w:vAlign w:val="center"/>
          </w:tcPr>
          <w:p w14:paraId="352CC633"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14:paraId="11BC5059"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szCs w:val="21"/>
              </w:rPr>
              <w:t>1</w:t>
            </w:r>
          </w:p>
        </w:tc>
      </w:tr>
      <w:tr w:rsidR="00912744" w14:paraId="189AAEAB"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740A5591" w14:textId="77777777" w:rsidR="00912744" w:rsidRDefault="00912744" w:rsidP="002F6AEA">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3.1</w:t>
            </w:r>
          </w:p>
        </w:tc>
        <w:tc>
          <w:tcPr>
            <w:tcW w:w="1850" w:type="dxa"/>
            <w:tcBorders>
              <w:top w:val="single" w:sz="4" w:space="0" w:color="000000"/>
              <w:left w:val="single" w:sz="4" w:space="0" w:color="000000"/>
              <w:bottom w:val="single" w:sz="4" w:space="0" w:color="000000"/>
              <w:right w:val="single" w:sz="4" w:space="0" w:color="000000"/>
            </w:tcBorders>
            <w:vAlign w:val="center"/>
          </w:tcPr>
          <w:p w14:paraId="4B819D9A"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参数1</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468803D2" w14:textId="77777777" w:rsidR="00912744" w:rsidRDefault="00912744" w:rsidP="002F6AEA">
            <w:pPr>
              <w:jc w:val="center"/>
              <w:rPr>
                <w:rFonts w:ascii="宋体" w:hAnsi="宋体" w:cs="宋体" w:hint="eastAsia"/>
                <w:color w:val="000000"/>
                <w:szCs w:val="21"/>
              </w:rPr>
            </w:pPr>
            <w:r>
              <w:rPr>
                <w:rFonts w:ascii="宋体" w:hAnsi="宋体" w:cs="宋体" w:hint="eastAsia"/>
                <w:szCs w:val="21"/>
              </w:rPr>
              <w:t>脉宽≥10ms</w:t>
            </w:r>
          </w:p>
        </w:tc>
        <w:tc>
          <w:tcPr>
            <w:tcW w:w="1437" w:type="dxa"/>
            <w:tcBorders>
              <w:top w:val="single" w:sz="4" w:space="0" w:color="000000"/>
              <w:left w:val="single" w:sz="4" w:space="0" w:color="000000"/>
              <w:bottom w:val="single" w:sz="4" w:space="0" w:color="000000"/>
              <w:right w:val="single" w:sz="4" w:space="0" w:color="000000"/>
            </w:tcBorders>
            <w:vAlign w:val="center"/>
          </w:tcPr>
          <w:p w14:paraId="6B077830"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AC0F824"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012B98E3" w14:textId="77777777" w:rsidR="00912744" w:rsidRDefault="00912744" w:rsidP="002F6AEA">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3.2</w:t>
            </w:r>
          </w:p>
        </w:tc>
        <w:tc>
          <w:tcPr>
            <w:tcW w:w="1850" w:type="dxa"/>
            <w:tcBorders>
              <w:top w:val="single" w:sz="4" w:space="0" w:color="000000"/>
              <w:left w:val="single" w:sz="4" w:space="0" w:color="000000"/>
              <w:bottom w:val="single" w:sz="4" w:space="0" w:color="000000"/>
              <w:right w:val="single" w:sz="4" w:space="0" w:color="000000"/>
            </w:tcBorders>
            <w:vAlign w:val="center"/>
          </w:tcPr>
          <w:p w14:paraId="0094E9E0"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参数2</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6BDCECB2" w14:textId="77777777" w:rsidR="00912744" w:rsidRDefault="00912744" w:rsidP="002F6AEA">
            <w:pPr>
              <w:jc w:val="center"/>
              <w:rPr>
                <w:rFonts w:ascii="宋体" w:hAnsi="宋体" w:cs="宋体" w:hint="eastAsia"/>
                <w:color w:val="000000"/>
                <w:szCs w:val="21"/>
              </w:rPr>
            </w:pPr>
            <w:r>
              <w:rPr>
                <w:rFonts w:ascii="宋体" w:hAnsi="宋体" w:cs="宋体" w:hint="eastAsia"/>
                <w:szCs w:val="21"/>
              </w:rPr>
              <w:t>电压5-30V可调</w:t>
            </w:r>
          </w:p>
        </w:tc>
        <w:tc>
          <w:tcPr>
            <w:tcW w:w="1437" w:type="dxa"/>
            <w:tcBorders>
              <w:top w:val="single" w:sz="4" w:space="0" w:color="000000"/>
              <w:left w:val="single" w:sz="4" w:space="0" w:color="000000"/>
              <w:bottom w:val="single" w:sz="4" w:space="0" w:color="000000"/>
              <w:right w:val="single" w:sz="4" w:space="0" w:color="000000"/>
            </w:tcBorders>
            <w:vAlign w:val="center"/>
          </w:tcPr>
          <w:p w14:paraId="15716874"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4175AD29"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17FC5A4B" w14:textId="77777777" w:rsidR="00912744" w:rsidRDefault="00912744" w:rsidP="002F6AEA">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3.3</w:t>
            </w:r>
          </w:p>
        </w:tc>
        <w:tc>
          <w:tcPr>
            <w:tcW w:w="1850" w:type="dxa"/>
            <w:tcBorders>
              <w:top w:val="single" w:sz="4" w:space="0" w:color="000000"/>
              <w:left w:val="single" w:sz="4" w:space="0" w:color="000000"/>
              <w:bottom w:val="single" w:sz="4" w:space="0" w:color="000000"/>
              <w:right w:val="single" w:sz="4" w:space="0" w:color="000000"/>
            </w:tcBorders>
            <w:vAlign w:val="center"/>
          </w:tcPr>
          <w:p w14:paraId="4720A139"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参数3</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49D5E777"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kern w:val="0"/>
                <w:szCs w:val="21"/>
                <w:lang w:bidi="ar"/>
              </w:rPr>
              <w:t>R波感知灵敏度≥1mV</w:t>
            </w:r>
          </w:p>
        </w:tc>
        <w:tc>
          <w:tcPr>
            <w:tcW w:w="1437" w:type="dxa"/>
            <w:tcBorders>
              <w:top w:val="single" w:sz="4" w:space="0" w:color="000000"/>
              <w:left w:val="single" w:sz="4" w:space="0" w:color="000000"/>
              <w:bottom w:val="single" w:sz="4" w:space="0" w:color="000000"/>
              <w:right w:val="single" w:sz="4" w:space="0" w:color="000000"/>
            </w:tcBorders>
            <w:vAlign w:val="center"/>
          </w:tcPr>
          <w:p w14:paraId="2E1D9F51"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44EC3ED1"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A80C35A" w14:textId="77777777" w:rsidR="00912744" w:rsidRDefault="00912744" w:rsidP="002F6AEA">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3.4</w:t>
            </w:r>
          </w:p>
        </w:tc>
        <w:tc>
          <w:tcPr>
            <w:tcW w:w="1850" w:type="dxa"/>
            <w:tcBorders>
              <w:top w:val="single" w:sz="4" w:space="0" w:color="000000"/>
              <w:left w:val="single" w:sz="4" w:space="0" w:color="000000"/>
              <w:bottom w:val="single" w:sz="4" w:space="0" w:color="000000"/>
              <w:right w:val="single" w:sz="4" w:space="0" w:color="000000"/>
            </w:tcBorders>
            <w:vAlign w:val="center"/>
          </w:tcPr>
          <w:p w14:paraId="18D33C26"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参数4</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7AB73938" w14:textId="77777777" w:rsidR="00912744" w:rsidRDefault="00912744" w:rsidP="002F6AEA">
            <w:pPr>
              <w:jc w:val="center"/>
              <w:rPr>
                <w:rFonts w:ascii="宋体" w:hAnsi="宋体" w:cs="宋体" w:hint="eastAsia"/>
                <w:color w:val="000000"/>
                <w:szCs w:val="21"/>
              </w:rPr>
            </w:pPr>
            <w:r>
              <w:rPr>
                <w:rFonts w:ascii="宋体" w:hAnsi="宋体" w:cs="宋体" w:hint="eastAsia"/>
                <w:color w:val="000000"/>
                <w:kern w:val="0"/>
                <w:szCs w:val="21"/>
                <w:lang w:bidi="ar"/>
              </w:rPr>
              <w:t>基础刺激S1S1连续刺激频率30-1000次/分配对间期60-1999ms</w:t>
            </w:r>
          </w:p>
        </w:tc>
        <w:tc>
          <w:tcPr>
            <w:tcW w:w="1437" w:type="dxa"/>
            <w:tcBorders>
              <w:top w:val="single" w:sz="4" w:space="0" w:color="000000"/>
              <w:left w:val="single" w:sz="4" w:space="0" w:color="000000"/>
              <w:bottom w:val="single" w:sz="4" w:space="0" w:color="000000"/>
              <w:right w:val="single" w:sz="4" w:space="0" w:color="000000"/>
            </w:tcBorders>
            <w:vAlign w:val="center"/>
          </w:tcPr>
          <w:p w14:paraId="621B1B1E"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3AA0A2A"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3632A780"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3.5</w:t>
            </w:r>
          </w:p>
        </w:tc>
        <w:tc>
          <w:tcPr>
            <w:tcW w:w="1850" w:type="dxa"/>
            <w:tcBorders>
              <w:top w:val="single" w:sz="4" w:space="0" w:color="000000"/>
              <w:left w:val="single" w:sz="4" w:space="0" w:color="000000"/>
              <w:bottom w:val="single" w:sz="4" w:space="0" w:color="000000"/>
              <w:right w:val="single" w:sz="4" w:space="0" w:color="000000"/>
            </w:tcBorders>
            <w:vAlign w:val="center"/>
          </w:tcPr>
          <w:p w14:paraId="5050AF98"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参数5</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426D28BE"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S1S1定时时间1—99秒</w:t>
            </w:r>
          </w:p>
        </w:tc>
        <w:tc>
          <w:tcPr>
            <w:tcW w:w="1437" w:type="dxa"/>
            <w:tcBorders>
              <w:top w:val="single" w:sz="4" w:space="0" w:color="000000"/>
              <w:left w:val="single" w:sz="4" w:space="0" w:color="000000"/>
              <w:bottom w:val="single" w:sz="4" w:space="0" w:color="000000"/>
              <w:right w:val="single" w:sz="4" w:space="0" w:color="000000"/>
            </w:tcBorders>
            <w:vAlign w:val="center"/>
          </w:tcPr>
          <w:p w14:paraId="70C0E8A6"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578C2FD"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1D54A96D"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3.6</w:t>
            </w:r>
          </w:p>
        </w:tc>
        <w:tc>
          <w:tcPr>
            <w:tcW w:w="1850" w:type="dxa"/>
            <w:tcBorders>
              <w:top w:val="single" w:sz="4" w:space="0" w:color="000000"/>
              <w:left w:val="single" w:sz="4" w:space="0" w:color="000000"/>
              <w:bottom w:val="single" w:sz="4" w:space="0" w:color="000000"/>
              <w:right w:val="single" w:sz="4" w:space="0" w:color="000000"/>
            </w:tcBorders>
            <w:vAlign w:val="center"/>
          </w:tcPr>
          <w:p w14:paraId="53F48EF7"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参数6</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681D87CC"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S1S1定数数量1—99个</w:t>
            </w:r>
          </w:p>
        </w:tc>
        <w:tc>
          <w:tcPr>
            <w:tcW w:w="1437" w:type="dxa"/>
            <w:tcBorders>
              <w:top w:val="single" w:sz="4" w:space="0" w:color="000000"/>
              <w:left w:val="single" w:sz="4" w:space="0" w:color="000000"/>
              <w:bottom w:val="single" w:sz="4" w:space="0" w:color="000000"/>
              <w:right w:val="single" w:sz="4" w:space="0" w:color="000000"/>
            </w:tcBorders>
            <w:vAlign w:val="center"/>
          </w:tcPr>
          <w:p w14:paraId="4FEF96CB"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ED38183"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74DD2432"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3.7</w:t>
            </w:r>
          </w:p>
        </w:tc>
        <w:tc>
          <w:tcPr>
            <w:tcW w:w="1850" w:type="dxa"/>
            <w:tcBorders>
              <w:top w:val="single" w:sz="4" w:space="0" w:color="000000"/>
              <w:left w:val="single" w:sz="4" w:space="0" w:color="000000"/>
              <w:bottom w:val="single" w:sz="4" w:space="0" w:color="000000"/>
              <w:right w:val="single" w:sz="4" w:space="0" w:color="000000"/>
            </w:tcBorders>
            <w:vAlign w:val="center"/>
          </w:tcPr>
          <w:p w14:paraId="62C28C85"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参数7</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5C95BBFB"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支持起搏刺激</w:t>
            </w:r>
          </w:p>
        </w:tc>
        <w:tc>
          <w:tcPr>
            <w:tcW w:w="1437" w:type="dxa"/>
            <w:tcBorders>
              <w:top w:val="single" w:sz="4" w:space="0" w:color="000000"/>
              <w:left w:val="single" w:sz="4" w:space="0" w:color="000000"/>
              <w:bottom w:val="single" w:sz="4" w:space="0" w:color="000000"/>
              <w:right w:val="single" w:sz="4" w:space="0" w:color="000000"/>
            </w:tcBorders>
            <w:vAlign w:val="center"/>
          </w:tcPr>
          <w:p w14:paraId="77597B13"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FF8AFF8"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31C50EF"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3.8</w:t>
            </w:r>
          </w:p>
        </w:tc>
        <w:tc>
          <w:tcPr>
            <w:tcW w:w="1850" w:type="dxa"/>
            <w:tcBorders>
              <w:top w:val="single" w:sz="4" w:space="0" w:color="000000"/>
              <w:left w:val="single" w:sz="4" w:space="0" w:color="000000"/>
              <w:bottom w:val="single" w:sz="4" w:space="0" w:color="000000"/>
              <w:right w:val="single" w:sz="4" w:space="0" w:color="000000"/>
            </w:tcBorders>
            <w:vAlign w:val="center"/>
          </w:tcPr>
          <w:p w14:paraId="0059D292"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参数8</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10EFD42E"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扫描步长可设</w:t>
            </w:r>
          </w:p>
        </w:tc>
        <w:tc>
          <w:tcPr>
            <w:tcW w:w="1437" w:type="dxa"/>
            <w:tcBorders>
              <w:top w:val="single" w:sz="4" w:space="0" w:color="000000"/>
              <w:left w:val="single" w:sz="4" w:space="0" w:color="000000"/>
              <w:bottom w:val="single" w:sz="4" w:space="0" w:color="000000"/>
              <w:right w:val="single" w:sz="4" w:space="0" w:color="000000"/>
            </w:tcBorders>
            <w:vAlign w:val="center"/>
          </w:tcPr>
          <w:p w14:paraId="5BAB9179"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6F18A5DE"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6283A76A"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3.9</w:t>
            </w:r>
          </w:p>
        </w:tc>
        <w:tc>
          <w:tcPr>
            <w:tcW w:w="1850" w:type="dxa"/>
            <w:tcBorders>
              <w:top w:val="single" w:sz="4" w:space="0" w:color="000000"/>
              <w:left w:val="single" w:sz="4" w:space="0" w:color="000000"/>
              <w:bottom w:val="single" w:sz="4" w:space="0" w:color="000000"/>
              <w:right w:val="single" w:sz="4" w:space="0" w:color="000000"/>
            </w:tcBorders>
            <w:vAlign w:val="center"/>
          </w:tcPr>
          <w:p w14:paraId="6FBA840B"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参数9</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61688178"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可进行Burst，高频刺激</w:t>
            </w:r>
          </w:p>
        </w:tc>
        <w:tc>
          <w:tcPr>
            <w:tcW w:w="1437" w:type="dxa"/>
            <w:tcBorders>
              <w:top w:val="single" w:sz="4" w:space="0" w:color="000000"/>
              <w:left w:val="single" w:sz="4" w:space="0" w:color="000000"/>
              <w:bottom w:val="single" w:sz="4" w:space="0" w:color="000000"/>
              <w:right w:val="single" w:sz="4" w:space="0" w:color="000000"/>
            </w:tcBorders>
            <w:vAlign w:val="center"/>
          </w:tcPr>
          <w:p w14:paraId="013BD2F5"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1BAEF78D"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1FA01D94"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3.10</w:t>
            </w:r>
          </w:p>
        </w:tc>
        <w:tc>
          <w:tcPr>
            <w:tcW w:w="1850" w:type="dxa"/>
            <w:tcBorders>
              <w:top w:val="single" w:sz="4" w:space="0" w:color="000000"/>
              <w:left w:val="single" w:sz="4" w:space="0" w:color="000000"/>
              <w:bottom w:val="single" w:sz="4" w:space="0" w:color="000000"/>
              <w:right w:val="single" w:sz="4" w:space="0" w:color="000000"/>
            </w:tcBorders>
            <w:vAlign w:val="center"/>
          </w:tcPr>
          <w:p w14:paraId="5C9B7362"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参数10</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52A64E6B"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高频刺激限制功能直接设定是否允许</w:t>
            </w:r>
          </w:p>
        </w:tc>
        <w:tc>
          <w:tcPr>
            <w:tcW w:w="1437" w:type="dxa"/>
            <w:tcBorders>
              <w:top w:val="single" w:sz="4" w:space="0" w:color="000000"/>
              <w:left w:val="single" w:sz="4" w:space="0" w:color="000000"/>
              <w:bottom w:val="single" w:sz="4" w:space="0" w:color="000000"/>
              <w:right w:val="single" w:sz="4" w:space="0" w:color="000000"/>
            </w:tcBorders>
            <w:vAlign w:val="center"/>
          </w:tcPr>
          <w:p w14:paraId="511B3437"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B4068C0"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225BA056"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3.11</w:t>
            </w:r>
          </w:p>
        </w:tc>
        <w:tc>
          <w:tcPr>
            <w:tcW w:w="1850" w:type="dxa"/>
            <w:tcBorders>
              <w:top w:val="single" w:sz="4" w:space="0" w:color="000000"/>
              <w:left w:val="single" w:sz="4" w:space="0" w:color="000000"/>
              <w:bottom w:val="single" w:sz="4" w:space="0" w:color="000000"/>
              <w:right w:val="single" w:sz="4" w:space="0" w:color="000000"/>
            </w:tcBorders>
            <w:vAlign w:val="center"/>
          </w:tcPr>
          <w:p w14:paraId="3022BAFD"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参数11</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3F6C5B25"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S1S1递增、递减刺激逐次</w:t>
            </w:r>
          </w:p>
        </w:tc>
        <w:tc>
          <w:tcPr>
            <w:tcW w:w="1437" w:type="dxa"/>
            <w:tcBorders>
              <w:top w:val="single" w:sz="4" w:space="0" w:color="000000"/>
              <w:left w:val="single" w:sz="4" w:space="0" w:color="000000"/>
              <w:bottom w:val="single" w:sz="4" w:space="0" w:color="000000"/>
              <w:right w:val="single" w:sz="4" w:space="0" w:color="000000"/>
            </w:tcBorders>
            <w:vAlign w:val="center"/>
          </w:tcPr>
          <w:p w14:paraId="3AF16F1C"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38B7D85D"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0FF76F3"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3.12</w:t>
            </w:r>
          </w:p>
        </w:tc>
        <w:tc>
          <w:tcPr>
            <w:tcW w:w="1850" w:type="dxa"/>
            <w:tcBorders>
              <w:top w:val="single" w:sz="4" w:space="0" w:color="000000"/>
              <w:left w:val="single" w:sz="4" w:space="0" w:color="000000"/>
              <w:bottom w:val="single" w:sz="4" w:space="0" w:color="000000"/>
              <w:right w:val="single" w:sz="4" w:space="0" w:color="000000"/>
            </w:tcBorders>
            <w:vAlign w:val="center"/>
          </w:tcPr>
          <w:p w14:paraId="73832303"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参数12</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08E32906"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体表十二导联同步记录</w:t>
            </w:r>
          </w:p>
        </w:tc>
        <w:tc>
          <w:tcPr>
            <w:tcW w:w="1437" w:type="dxa"/>
            <w:tcBorders>
              <w:top w:val="single" w:sz="4" w:space="0" w:color="000000"/>
              <w:left w:val="single" w:sz="4" w:space="0" w:color="000000"/>
              <w:bottom w:val="single" w:sz="4" w:space="0" w:color="000000"/>
              <w:right w:val="single" w:sz="4" w:space="0" w:color="000000"/>
            </w:tcBorders>
            <w:vAlign w:val="center"/>
          </w:tcPr>
          <w:p w14:paraId="0DA97345"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13ECF53"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7FF42765"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3.13</w:t>
            </w:r>
          </w:p>
        </w:tc>
        <w:tc>
          <w:tcPr>
            <w:tcW w:w="1850" w:type="dxa"/>
            <w:tcBorders>
              <w:top w:val="single" w:sz="4" w:space="0" w:color="000000"/>
              <w:left w:val="single" w:sz="4" w:space="0" w:color="000000"/>
              <w:bottom w:val="single" w:sz="4" w:space="0" w:color="000000"/>
              <w:right w:val="single" w:sz="4" w:space="0" w:color="000000"/>
            </w:tcBorders>
            <w:vAlign w:val="center"/>
          </w:tcPr>
          <w:p w14:paraId="5498560F"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参数13</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732A6DC4"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食管导联同步记录</w:t>
            </w:r>
          </w:p>
        </w:tc>
        <w:tc>
          <w:tcPr>
            <w:tcW w:w="1437" w:type="dxa"/>
            <w:tcBorders>
              <w:top w:val="single" w:sz="4" w:space="0" w:color="000000"/>
              <w:left w:val="single" w:sz="4" w:space="0" w:color="000000"/>
              <w:bottom w:val="single" w:sz="4" w:space="0" w:color="000000"/>
              <w:right w:val="single" w:sz="4" w:space="0" w:color="000000"/>
            </w:tcBorders>
            <w:vAlign w:val="center"/>
          </w:tcPr>
          <w:p w14:paraId="3DC1DCC2"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51CAC11C"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71A47C9D"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lastRenderedPageBreak/>
              <w:t>3.14</w:t>
            </w:r>
          </w:p>
        </w:tc>
        <w:tc>
          <w:tcPr>
            <w:tcW w:w="1850" w:type="dxa"/>
            <w:tcBorders>
              <w:top w:val="single" w:sz="4" w:space="0" w:color="000000"/>
              <w:left w:val="single" w:sz="4" w:space="0" w:color="000000"/>
              <w:bottom w:val="single" w:sz="4" w:space="0" w:color="000000"/>
              <w:right w:val="single" w:sz="4" w:space="0" w:color="000000"/>
            </w:tcBorders>
            <w:vAlign w:val="center"/>
          </w:tcPr>
          <w:p w14:paraId="4E4D8E97"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参数14</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106424EE"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数据、图形永久保存</w:t>
            </w:r>
          </w:p>
        </w:tc>
        <w:tc>
          <w:tcPr>
            <w:tcW w:w="1437" w:type="dxa"/>
            <w:tcBorders>
              <w:top w:val="single" w:sz="4" w:space="0" w:color="000000"/>
              <w:left w:val="single" w:sz="4" w:space="0" w:color="000000"/>
              <w:bottom w:val="single" w:sz="4" w:space="0" w:color="000000"/>
              <w:right w:val="single" w:sz="4" w:space="0" w:color="000000"/>
            </w:tcBorders>
            <w:vAlign w:val="center"/>
          </w:tcPr>
          <w:p w14:paraId="6CE96B6A"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1F75B29E"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6A5F35E5"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3.15</w:t>
            </w:r>
          </w:p>
        </w:tc>
        <w:tc>
          <w:tcPr>
            <w:tcW w:w="1850" w:type="dxa"/>
            <w:tcBorders>
              <w:top w:val="single" w:sz="4" w:space="0" w:color="000000"/>
              <w:left w:val="single" w:sz="4" w:space="0" w:color="000000"/>
              <w:bottom w:val="single" w:sz="4" w:space="0" w:color="000000"/>
              <w:right w:val="single" w:sz="4" w:space="0" w:color="000000"/>
            </w:tcBorders>
            <w:vAlign w:val="center"/>
          </w:tcPr>
          <w:p w14:paraId="61A39384"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参数15</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5B5F1C6C"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标记、测量计算、寻找</w:t>
            </w:r>
          </w:p>
        </w:tc>
        <w:tc>
          <w:tcPr>
            <w:tcW w:w="1437" w:type="dxa"/>
            <w:tcBorders>
              <w:top w:val="single" w:sz="4" w:space="0" w:color="000000"/>
              <w:left w:val="single" w:sz="4" w:space="0" w:color="000000"/>
              <w:bottom w:val="single" w:sz="4" w:space="0" w:color="000000"/>
              <w:right w:val="single" w:sz="4" w:space="0" w:color="000000"/>
            </w:tcBorders>
            <w:vAlign w:val="center"/>
          </w:tcPr>
          <w:p w14:paraId="6AD24388"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6F56287E"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015214C5" w14:textId="77777777" w:rsidR="00912744" w:rsidRDefault="00912744" w:rsidP="002F6AEA">
            <w:pPr>
              <w:widowControl/>
              <w:ind w:left="425" w:hanging="425"/>
              <w:jc w:val="center"/>
              <w:textAlignment w:val="center"/>
              <w:rPr>
                <w:rFonts w:ascii="宋体" w:hAnsi="宋体" w:cs="宋体" w:hint="eastAsia"/>
                <w:b/>
                <w:bCs/>
                <w:color w:val="000000"/>
                <w:kern w:val="0"/>
                <w:szCs w:val="21"/>
                <w:lang w:bidi="ar"/>
              </w:rPr>
            </w:pPr>
            <w:r>
              <w:rPr>
                <w:rFonts w:ascii="宋体" w:hAnsi="宋体" w:cs="宋体"/>
                <w:b/>
                <w:bCs/>
                <w:color w:val="000000"/>
                <w:kern w:val="0"/>
                <w:szCs w:val="21"/>
                <w:lang w:bidi="ar"/>
              </w:rPr>
              <w:t>3.16</w:t>
            </w:r>
          </w:p>
        </w:tc>
        <w:tc>
          <w:tcPr>
            <w:tcW w:w="1850" w:type="dxa"/>
            <w:tcBorders>
              <w:top w:val="single" w:sz="4" w:space="0" w:color="000000"/>
              <w:left w:val="single" w:sz="4" w:space="0" w:color="000000"/>
              <w:bottom w:val="single" w:sz="4" w:space="0" w:color="000000"/>
              <w:right w:val="single" w:sz="4" w:space="0" w:color="000000"/>
            </w:tcBorders>
            <w:vAlign w:val="center"/>
          </w:tcPr>
          <w:p w14:paraId="44F373FA"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参数16</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4AB51051"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报告单打印</w:t>
            </w:r>
          </w:p>
        </w:tc>
        <w:tc>
          <w:tcPr>
            <w:tcW w:w="1437" w:type="dxa"/>
            <w:tcBorders>
              <w:top w:val="single" w:sz="4" w:space="0" w:color="000000"/>
              <w:left w:val="single" w:sz="4" w:space="0" w:color="000000"/>
              <w:bottom w:val="single" w:sz="4" w:space="0" w:color="000000"/>
              <w:right w:val="single" w:sz="4" w:space="0" w:color="000000"/>
            </w:tcBorders>
            <w:vAlign w:val="center"/>
          </w:tcPr>
          <w:p w14:paraId="1F3FD835"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194B3AA4"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575C4F4D"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3.17</w:t>
            </w:r>
          </w:p>
        </w:tc>
        <w:tc>
          <w:tcPr>
            <w:tcW w:w="1850" w:type="dxa"/>
            <w:tcBorders>
              <w:top w:val="single" w:sz="4" w:space="0" w:color="000000"/>
              <w:left w:val="single" w:sz="4" w:space="0" w:color="000000"/>
              <w:bottom w:val="single" w:sz="4" w:space="0" w:color="000000"/>
              <w:right w:val="single" w:sz="4" w:space="0" w:color="000000"/>
            </w:tcBorders>
            <w:vAlign w:val="center"/>
          </w:tcPr>
          <w:p w14:paraId="0B5B1B9C" w14:textId="77777777" w:rsidR="00912744" w:rsidRDefault="00912744" w:rsidP="002F6AE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参数17</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413EF2F5" w14:textId="77777777" w:rsidR="00912744" w:rsidRDefault="00912744" w:rsidP="002F6AEA">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可无偿接入我院电子报告系统，与我院HIS对接，支持CA签名认证</w:t>
            </w:r>
          </w:p>
        </w:tc>
        <w:tc>
          <w:tcPr>
            <w:tcW w:w="1437" w:type="dxa"/>
            <w:tcBorders>
              <w:top w:val="single" w:sz="4" w:space="0" w:color="000000"/>
              <w:left w:val="single" w:sz="4" w:space="0" w:color="000000"/>
              <w:bottom w:val="single" w:sz="4" w:space="0" w:color="000000"/>
              <w:right w:val="single" w:sz="4" w:space="0" w:color="000000"/>
            </w:tcBorders>
            <w:vAlign w:val="center"/>
          </w:tcPr>
          <w:p w14:paraId="26FB7F31"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具备</w:t>
            </w:r>
          </w:p>
        </w:tc>
      </w:tr>
      <w:tr w:rsidR="00912744" w14:paraId="7FA9E413" w14:textId="77777777" w:rsidTr="002F6AEA">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14:paraId="76157620" w14:textId="77777777" w:rsidR="00912744" w:rsidRDefault="00912744" w:rsidP="002F6AEA">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3.18</w:t>
            </w:r>
          </w:p>
        </w:tc>
        <w:tc>
          <w:tcPr>
            <w:tcW w:w="1850" w:type="dxa"/>
            <w:tcBorders>
              <w:top w:val="single" w:sz="4" w:space="0" w:color="000000"/>
              <w:left w:val="single" w:sz="4" w:space="0" w:color="000000"/>
              <w:bottom w:val="single" w:sz="4" w:space="0" w:color="000000"/>
              <w:right w:val="single" w:sz="4" w:space="0" w:color="000000"/>
            </w:tcBorders>
            <w:vAlign w:val="center"/>
          </w:tcPr>
          <w:p w14:paraId="30618D95" w14:textId="77777777" w:rsidR="00912744" w:rsidRDefault="00912744" w:rsidP="002F6AE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参数18</w:t>
            </w:r>
          </w:p>
        </w:tc>
        <w:tc>
          <w:tcPr>
            <w:tcW w:w="5213" w:type="dxa"/>
            <w:gridSpan w:val="2"/>
            <w:tcBorders>
              <w:top w:val="single" w:sz="4" w:space="0" w:color="000000"/>
              <w:left w:val="single" w:sz="4" w:space="0" w:color="000000"/>
              <w:bottom w:val="single" w:sz="4" w:space="0" w:color="000000"/>
              <w:right w:val="single" w:sz="4" w:space="0" w:color="000000"/>
            </w:tcBorders>
            <w:vAlign w:val="center"/>
          </w:tcPr>
          <w:p w14:paraId="29814C98" w14:textId="77777777" w:rsidR="00912744" w:rsidRDefault="00912744" w:rsidP="002F6AEA">
            <w:pPr>
              <w:jc w:val="center"/>
              <w:rPr>
                <w:rFonts w:ascii="宋体" w:hAnsi="宋体" w:cs="宋体"/>
                <w:color w:val="000000"/>
                <w:kern w:val="0"/>
                <w:szCs w:val="21"/>
                <w:lang w:bidi="ar"/>
              </w:rPr>
            </w:pPr>
            <w:r>
              <w:rPr>
                <w:rFonts w:ascii="宋体" w:hAnsi="宋体" w:cs="宋体" w:hint="eastAsia"/>
                <w:color w:val="000000"/>
                <w:kern w:val="0"/>
                <w:szCs w:val="21"/>
                <w:lang w:bidi="ar"/>
              </w:rPr>
              <w:t>需配备体表导联线至少2套</w:t>
            </w:r>
          </w:p>
        </w:tc>
        <w:tc>
          <w:tcPr>
            <w:tcW w:w="1437" w:type="dxa"/>
            <w:tcBorders>
              <w:top w:val="single" w:sz="4" w:space="0" w:color="000000"/>
              <w:left w:val="single" w:sz="4" w:space="0" w:color="000000"/>
              <w:bottom w:val="single" w:sz="4" w:space="0" w:color="000000"/>
              <w:right w:val="single" w:sz="4" w:space="0" w:color="000000"/>
            </w:tcBorders>
            <w:vAlign w:val="center"/>
          </w:tcPr>
          <w:p w14:paraId="60643749" w14:textId="77777777" w:rsidR="00912744" w:rsidRDefault="00912744" w:rsidP="002F6AEA">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具备</w:t>
            </w:r>
          </w:p>
        </w:tc>
      </w:tr>
    </w:tbl>
    <w:p w14:paraId="339FB712" w14:textId="77777777" w:rsidR="00912744" w:rsidRDefault="00912744" w:rsidP="00912744">
      <w:pPr>
        <w:pStyle w:val="Default"/>
        <w:rPr>
          <w:rFonts w:eastAsia="宋体" w:hint="eastAsia"/>
          <w:b/>
          <w:bCs/>
        </w:rPr>
      </w:pPr>
      <w:r>
        <w:rPr>
          <w:rFonts w:eastAsia="宋体" w:hint="eastAsia"/>
          <w:b/>
          <w:bCs/>
        </w:rPr>
        <w:t>二、睡眠脑电监测系统运行所需专用耗材及易损件要求</w:t>
      </w:r>
    </w:p>
    <w:p w14:paraId="113F0549"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1. 脑电电极线</w:t>
      </w:r>
    </w:p>
    <w:p w14:paraId="39BA6988"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1.1 能与机器型号相匹配的电极线。</w:t>
      </w:r>
    </w:p>
    <w:p w14:paraId="3F6F6019"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1.2 导电性能良好，镀金层盘状电极，电极线阻抗值&lt;10KΩ。</w:t>
      </w:r>
    </w:p>
    <w:p w14:paraId="2EC662D2"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1.3适用于阻塞性呼吸暂停综合征、睡眠相关疾病等的多导睡眠监测，及发作性疾病等的脑电监测的头皮脑电数据采集。</w:t>
      </w:r>
    </w:p>
    <w:p w14:paraId="0BC9CD90"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2.电极膏</w:t>
      </w:r>
    </w:p>
    <w:p w14:paraId="57DFB46D"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2.1适用于采集脑电信号采集时，增加电极片与头皮之间的粘合性、稳定性和接触面积，从而降低电阻，保证电信号的稳定性，采集图像更加清晰稳定。</w:t>
      </w:r>
    </w:p>
    <w:p w14:paraId="3C198C65" w14:textId="77777777" w:rsidR="00912744" w:rsidRDefault="00912744" w:rsidP="00912744">
      <w:pPr>
        <w:jc w:val="left"/>
        <w:rPr>
          <w:rFonts w:ascii="宋体" w:hAnsi="宋体" w:cs="宋体" w:hint="eastAsia"/>
          <w:color w:val="000000"/>
          <w:kern w:val="0"/>
          <w:szCs w:val="21"/>
          <w:highlight w:val="yellow"/>
          <w:lang w:bidi="ar"/>
        </w:rPr>
      </w:pPr>
      <w:r>
        <w:rPr>
          <w:rFonts w:ascii="宋体" w:hAnsi="宋体" w:cs="宋体" w:hint="eastAsia"/>
          <w:color w:val="000000"/>
          <w:kern w:val="0"/>
          <w:szCs w:val="21"/>
          <w:highlight w:val="yellow"/>
          <w:lang w:bidi="ar"/>
        </w:rPr>
        <w:t>3.易损件</w:t>
      </w:r>
    </w:p>
    <w:p w14:paraId="3B2BCD84" w14:textId="77777777" w:rsidR="00912744" w:rsidRDefault="00912744" w:rsidP="00912744">
      <w:pPr>
        <w:jc w:val="left"/>
        <w:rPr>
          <w:rFonts w:ascii="宋体" w:hAnsi="宋体" w:cs="宋体" w:hint="eastAsia"/>
          <w:color w:val="000000"/>
          <w:kern w:val="0"/>
          <w:szCs w:val="21"/>
          <w:highlight w:val="yellow"/>
          <w:lang w:bidi="ar"/>
        </w:rPr>
      </w:pPr>
      <w:r>
        <w:rPr>
          <w:rFonts w:ascii="宋体" w:hAnsi="宋体" w:cs="宋体" w:hint="eastAsia"/>
          <w:color w:val="000000"/>
          <w:kern w:val="0"/>
          <w:szCs w:val="21"/>
          <w:highlight w:val="yellow"/>
          <w:lang w:bidi="ar"/>
        </w:rPr>
        <w:t>胸腹呼吸绑带、胸腹呼吸连接线、体位传感器、</w:t>
      </w:r>
      <w:proofErr w:type="gramStart"/>
      <w:r>
        <w:rPr>
          <w:rFonts w:ascii="宋体" w:hAnsi="宋体" w:cs="宋体" w:hint="eastAsia"/>
          <w:color w:val="000000"/>
          <w:kern w:val="0"/>
          <w:szCs w:val="21"/>
          <w:highlight w:val="yellow"/>
          <w:lang w:bidi="ar"/>
        </w:rPr>
        <w:t>指夹式血</w:t>
      </w:r>
      <w:proofErr w:type="gramEnd"/>
      <w:r>
        <w:rPr>
          <w:rFonts w:ascii="宋体" w:hAnsi="宋体" w:cs="宋体" w:hint="eastAsia"/>
          <w:color w:val="000000"/>
          <w:kern w:val="0"/>
          <w:szCs w:val="21"/>
          <w:highlight w:val="yellow"/>
          <w:lang w:bidi="ar"/>
        </w:rPr>
        <w:t>氧传感器、鼾声传感器、心电电极线，口鼻热敏气流传感器</w:t>
      </w:r>
    </w:p>
    <w:p w14:paraId="1A781E17"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highlight w:val="yellow"/>
          <w:lang w:bidi="ar"/>
        </w:rPr>
        <w:t>3.1与机器型号相匹配的耗材。</w:t>
      </w:r>
      <w:r>
        <w:rPr>
          <w:rFonts w:ascii="宋体" w:hAnsi="宋体" w:cs="宋体" w:hint="eastAsia"/>
          <w:color w:val="000000"/>
          <w:kern w:val="0"/>
          <w:szCs w:val="21"/>
          <w:lang w:bidi="ar"/>
        </w:rPr>
        <w:t xml:space="preserve">      </w:t>
      </w:r>
    </w:p>
    <w:p w14:paraId="0D2729BB"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3.2符合睡眠监测数据采集相应的技术指标。</w:t>
      </w:r>
    </w:p>
    <w:p w14:paraId="3278A873" w14:textId="77777777" w:rsidR="00912744" w:rsidRDefault="00912744" w:rsidP="00912744">
      <w:pPr>
        <w:jc w:val="left"/>
        <w:rPr>
          <w:rFonts w:ascii="宋体" w:hAnsi="宋体" w:cs="宋体" w:hint="eastAsia"/>
          <w:color w:val="000000"/>
          <w:kern w:val="0"/>
          <w:szCs w:val="21"/>
          <w:lang w:bidi="ar"/>
        </w:rPr>
      </w:pPr>
      <w:r>
        <w:rPr>
          <w:rFonts w:ascii="宋体" w:hAnsi="宋体" w:cs="宋体" w:hint="eastAsia"/>
          <w:color w:val="000000"/>
          <w:kern w:val="0"/>
          <w:szCs w:val="21"/>
          <w:lang w:bidi="ar"/>
        </w:rPr>
        <w:t>3.3适用于阻塞性呼吸暂停综合征、睡眠相关疾病等的多导睡眠监测相应数据采集。</w:t>
      </w:r>
    </w:p>
    <w:p w14:paraId="59E3227C" w14:textId="77777777" w:rsidR="00912744" w:rsidRDefault="00912744" w:rsidP="00912744">
      <w:pPr>
        <w:jc w:val="left"/>
        <w:rPr>
          <w:rFonts w:ascii="AGYXIQ+Frutiger-Cn" w:cs="Century" w:hint="eastAsia"/>
          <w:b/>
          <w:bCs/>
          <w:color w:val="000000"/>
          <w:kern w:val="0"/>
          <w:sz w:val="24"/>
        </w:rPr>
      </w:pPr>
      <w:r>
        <w:rPr>
          <w:rFonts w:ascii="AGYXIQ+Frutiger-Cn" w:cs="Century" w:hint="eastAsia"/>
          <w:b/>
          <w:bCs/>
          <w:color w:val="000000"/>
          <w:kern w:val="0"/>
          <w:sz w:val="24"/>
        </w:rPr>
        <w:t>三、项目有关要求</w:t>
      </w:r>
    </w:p>
    <w:tbl>
      <w:tblPr>
        <w:tblW w:w="0" w:type="auto"/>
        <w:tblInd w:w="93" w:type="dxa"/>
        <w:tblLayout w:type="fixed"/>
        <w:tblLook w:val="0000" w:firstRow="0" w:lastRow="0" w:firstColumn="0" w:lastColumn="0" w:noHBand="0" w:noVBand="0"/>
      </w:tblPr>
      <w:tblGrid>
        <w:gridCol w:w="818"/>
        <w:gridCol w:w="2179"/>
        <w:gridCol w:w="6141"/>
      </w:tblGrid>
      <w:tr w:rsidR="00912744" w14:paraId="65467D6A" w14:textId="77777777" w:rsidTr="002F6AEA">
        <w:trPr>
          <w:trHeight w:val="410"/>
        </w:trPr>
        <w:tc>
          <w:tcPr>
            <w:tcW w:w="818" w:type="dxa"/>
            <w:tcBorders>
              <w:top w:val="single" w:sz="4" w:space="0" w:color="000000"/>
              <w:left w:val="single" w:sz="4" w:space="0" w:color="000000"/>
              <w:bottom w:val="single" w:sz="4" w:space="0" w:color="000000"/>
              <w:right w:val="single" w:sz="4" w:space="0" w:color="000000"/>
            </w:tcBorders>
            <w:vAlign w:val="center"/>
          </w:tcPr>
          <w:p w14:paraId="79AEDFA9"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1 </w:t>
            </w:r>
          </w:p>
        </w:tc>
        <w:tc>
          <w:tcPr>
            <w:tcW w:w="2179" w:type="dxa"/>
            <w:tcBorders>
              <w:top w:val="single" w:sz="4" w:space="0" w:color="000000"/>
              <w:left w:val="single" w:sz="4" w:space="0" w:color="000000"/>
              <w:bottom w:val="single" w:sz="4" w:space="0" w:color="000000"/>
              <w:right w:val="single" w:sz="4" w:space="0" w:color="000000"/>
            </w:tcBorders>
            <w:vAlign w:val="center"/>
          </w:tcPr>
          <w:p w14:paraId="44C756D2"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保修年限</w:t>
            </w:r>
          </w:p>
        </w:tc>
        <w:tc>
          <w:tcPr>
            <w:tcW w:w="6141" w:type="dxa"/>
            <w:tcBorders>
              <w:top w:val="single" w:sz="4" w:space="0" w:color="000000"/>
              <w:left w:val="single" w:sz="4" w:space="0" w:color="000000"/>
              <w:bottom w:val="single" w:sz="4" w:space="0" w:color="000000"/>
              <w:right w:val="single" w:sz="4" w:space="0" w:color="000000"/>
            </w:tcBorders>
            <w:vAlign w:val="center"/>
          </w:tcPr>
          <w:p w14:paraId="2E5A9D04"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设备自验收合格之日起，睡眠脑电监测系统原厂质保≥5年、食道</w:t>
            </w:r>
            <w:proofErr w:type="gramStart"/>
            <w:r>
              <w:rPr>
                <w:rFonts w:ascii="宋体" w:hAnsi="宋体" w:cs="宋体" w:hint="eastAsia"/>
                <w:color w:val="000000"/>
                <w:kern w:val="0"/>
                <w:szCs w:val="21"/>
                <w:lang w:bidi="ar"/>
              </w:rPr>
              <w:t>调搏仪原厂</w:t>
            </w:r>
            <w:proofErr w:type="gramEnd"/>
            <w:r>
              <w:rPr>
                <w:rFonts w:ascii="宋体" w:hAnsi="宋体" w:cs="宋体" w:hint="eastAsia"/>
                <w:color w:val="000000"/>
                <w:kern w:val="0"/>
                <w:szCs w:val="21"/>
                <w:lang w:bidi="ar"/>
              </w:rPr>
              <w:t>质保≥3年</w:t>
            </w:r>
          </w:p>
        </w:tc>
      </w:tr>
      <w:tr w:rsidR="00912744" w14:paraId="452E9377" w14:textId="77777777" w:rsidTr="002F6AEA">
        <w:trPr>
          <w:trHeight w:val="410"/>
        </w:trPr>
        <w:tc>
          <w:tcPr>
            <w:tcW w:w="818" w:type="dxa"/>
            <w:tcBorders>
              <w:top w:val="single" w:sz="4" w:space="0" w:color="000000"/>
              <w:left w:val="single" w:sz="4" w:space="0" w:color="000000"/>
              <w:bottom w:val="single" w:sz="4" w:space="0" w:color="000000"/>
              <w:right w:val="single" w:sz="4" w:space="0" w:color="000000"/>
            </w:tcBorders>
            <w:vAlign w:val="center"/>
          </w:tcPr>
          <w:p w14:paraId="5C4638FA"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w:t>
            </w:r>
          </w:p>
        </w:tc>
        <w:tc>
          <w:tcPr>
            <w:tcW w:w="2179" w:type="dxa"/>
            <w:tcBorders>
              <w:top w:val="single" w:sz="4" w:space="0" w:color="000000"/>
              <w:left w:val="single" w:sz="4" w:space="0" w:color="000000"/>
              <w:bottom w:val="single" w:sz="4" w:space="0" w:color="000000"/>
              <w:right w:val="single" w:sz="4" w:space="0" w:color="000000"/>
            </w:tcBorders>
            <w:vAlign w:val="center"/>
          </w:tcPr>
          <w:p w14:paraId="0D04B720"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交货期</w:t>
            </w:r>
          </w:p>
        </w:tc>
        <w:tc>
          <w:tcPr>
            <w:tcW w:w="6141" w:type="dxa"/>
            <w:tcBorders>
              <w:top w:val="single" w:sz="4" w:space="0" w:color="000000"/>
              <w:left w:val="single" w:sz="4" w:space="0" w:color="000000"/>
              <w:bottom w:val="single" w:sz="4" w:space="0" w:color="000000"/>
              <w:right w:val="single" w:sz="4" w:space="0" w:color="000000"/>
            </w:tcBorders>
            <w:vAlign w:val="center"/>
          </w:tcPr>
          <w:p w14:paraId="08F1F41C"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≤60</w:t>
            </w:r>
            <w:proofErr w:type="gramStart"/>
            <w:r>
              <w:rPr>
                <w:rFonts w:ascii="宋体" w:hAnsi="宋体" w:cs="宋体" w:hint="eastAsia"/>
                <w:color w:val="000000"/>
                <w:kern w:val="0"/>
                <w:szCs w:val="21"/>
                <w:lang w:bidi="ar"/>
              </w:rPr>
              <w:t>日历天</w:t>
            </w:r>
            <w:proofErr w:type="gramEnd"/>
          </w:p>
        </w:tc>
      </w:tr>
      <w:tr w:rsidR="00912744" w14:paraId="50C2AE8F" w14:textId="77777777" w:rsidTr="002F6AEA">
        <w:trPr>
          <w:trHeight w:val="2191"/>
        </w:trPr>
        <w:tc>
          <w:tcPr>
            <w:tcW w:w="818" w:type="dxa"/>
            <w:tcBorders>
              <w:top w:val="single" w:sz="4" w:space="0" w:color="000000"/>
              <w:left w:val="single" w:sz="4" w:space="0" w:color="000000"/>
              <w:bottom w:val="single" w:sz="4" w:space="0" w:color="000000"/>
              <w:right w:val="single" w:sz="4" w:space="0" w:color="000000"/>
            </w:tcBorders>
            <w:vAlign w:val="center"/>
          </w:tcPr>
          <w:p w14:paraId="26DC0609"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3</w:t>
            </w:r>
          </w:p>
        </w:tc>
        <w:tc>
          <w:tcPr>
            <w:tcW w:w="2179" w:type="dxa"/>
            <w:tcBorders>
              <w:top w:val="single" w:sz="4" w:space="0" w:color="000000"/>
              <w:left w:val="single" w:sz="4" w:space="0" w:color="000000"/>
              <w:bottom w:val="single" w:sz="4" w:space="0" w:color="000000"/>
              <w:right w:val="single" w:sz="4" w:space="0" w:color="000000"/>
            </w:tcBorders>
            <w:vAlign w:val="center"/>
          </w:tcPr>
          <w:p w14:paraId="61E05DE3"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故障响应时间</w:t>
            </w:r>
          </w:p>
        </w:tc>
        <w:tc>
          <w:tcPr>
            <w:tcW w:w="6141" w:type="dxa"/>
            <w:tcBorders>
              <w:top w:val="single" w:sz="4" w:space="0" w:color="000000"/>
              <w:left w:val="single" w:sz="4" w:space="0" w:color="000000"/>
              <w:bottom w:val="single" w:sz="4" w:space="0" w:color="000000"/>
              <w:right w:val="single" w:sz="4" w:space="0" w:color="000000"/>
            </w:tcBorders>
            <w:vAlign w:val="center"/>
          </w:tcPr>
          <w:p w14:paraId="777EA667"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w:t>
            </w:r>
            <w:proofErr w:type="gramStart"/>
            <w:r>
              <w:rPr>
                <w:rFonts w:ascii="宋体" w:hAnsi="宋体" w:cs="宋体" w:hint="eastAsia"/>
                <w:color w:val="000000"/>
                <w:kern w:val="0"/>
                <w:szCs w:val="21"/>
                <w:lang w:bidi="ar"/>
              </w:rPr>
              <w:t>售后均</w:t>
            </w:r>
            <w:proofErr w:type="gramEnd"/>
            <w:r>
              <w:rPr>
                <w:rFonts w:ascii="宋体" w:hAnsi="宋体" w:cs="宋体" w:hint="eastAsia"/>
                <w:color w:val="000000"/>
                <w:kern w:val="0"/>
                <w:szCs w:val="21"/>
                <w:lang w:bidi="ar"/>
              </w:rPr>
              <w:t>按上述承诺执行。</w:t>
            </w:r>
          </w:p>
        </w:tc>
      </w:tr>
      <w:tr w:rsidR="00912744" w14:paraId="274B9DBF" w14:textId="77777777" w:rsidTr="002F6AEA">
        <w:trPr>
          <w:trHeight w:val="1100"/>
        </w:trPr>
        <w:tc>
          <w:tcPr>
            <w:tcW w:w="818" w:type="dxa"/>
            <w:tcBorders>
              <w:top w:val="single" w:sz="4" w:space="0" w:color="000000"/>
              <w:left w:val="single" w:sz="4" w:space="0" w:color="000000"/>
              <w:bottom w:val="single" w:sz="4" w:space="0" w:color="000000"/>
              <w:right w:val="single" w:sz="4" w:space="0" w:color="000000"/>
            </w:tcBorders>
            <w:vAlign w:val="center"/>
          </w:tcPr>
          <w:p w14:paraId="57AF8894"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4</w:t>
            </w:r>
          </w:p>
        </w:tc>
        <w:tc>
          <w:tcPr>
            <w:tcW w:w="2179" w:type="dxa"/>
            <w:tcBorders>
              <w:top w:val="single" w:sz="4" w:space="0" w:color="000000"/>
              <w:left w:val="single" w:sz="4" w:space="0" w:color="000000"/>
              <w:bottom w:val="single" w:sz="4" w:space="0" w:color="000000"/>
              <w:right w:val="single" w:sz="4" w:space="0" w:color="000000"/>
            </w:tcBorders>
            <w:vAlign w:val="center"/>
          </w:tcPr>
          <w:p w14:paraId="04176D70"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维修支持</w:t>
            </w:r>
          </w:p>
        </w:tc>
        <w:tc>
          <w:tcPr>
            <w:tcW w:w="6141" w:type="dxa"/>
            <w:tcBorders>
              <w:top w:val="single" w:sz="4" w:space="0" w:color="000000"/>
              <w:left w:val="single" w:sz="4" w:space="0" w:color="000000"/>
              <w:bottom w:val="single" w:sz="4" w:space="0" w:color="000000"/>
              <w:right w:val="single" w:sz="4" w:space="0" w:color="000000"/>
            </w:tcBorders>
            <w:vAlign w:val="center"/>
          </w:tcPr>
          <w:p w14:paraId="11CE02BC"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公司技术人员对所售仪器定期巡防，</w:t>
            </w:r>
            <w:r>
              <w:rPr>
                <w:rFonts w:ascii="宋体" w:hAnsi="宋体" w:cs="宋体" w:hint="eastAsia"/>
                <w:color w:val="000000"/>
                <w:kern w:val="0"/>
                <w:szCs w:val="21"/>
                <w:highlight w:val="red"/>
                <w:lang w:bidi="ar"/>
              </w:rPr>
              <w:t>无偿</w:t>
            </w:r>
            <w:r>
              <w:rPr>
                <w:rFonts w:ascii="宋体" w:hAnsi="宋体" w:cs="宋体" w:hint="eastAsia"/>
                <w:color w:val="000000"/>
                <w:kern w:val="0"/>
                <w:szCs w:val="21"/>
                <w:lang w:bidi="ar"/>
              </w:rPr>
              <w:t>进行系统的维护、保养及升级服务，使仪器使用率达到最大化，每年内不少于2次上门保养服务。保证保修期内开机率不低于95%。</w:t>
            </w:r>
          </w:p>
        </w:tc>
      </w:tr>
      <w:tr w:rsidR="00912744" w14:paraId="04961EAA" w14:textId="77777777" w:rsidTr="002F6AEA">
        <w:trPr>
          <w:trHeight w:val="410"/>
        </w:trPr>
        <w:tc>
          <w:tcPr>
            <w:tcW w:w="818" w:type="dxa"/>
            <w:tcBorders>
              <w:top w:val="single" w:sz="4" w:space="0" w:color="000000"/>
              <w:left w:val="single" w:sz="4" w:space="0" w:color="000000"/>
              <w:bottom w:val="single" w:sz="4" w:space="0" w:color="000000"/>
              <w:right w:val="single" w:sz="4" w:space="0" w:color="000000"/>
            </w:tcBorders>
            <w:vAlign w:val="center"/>
          </w:tcPr>
          <w:p w14:paraId="1AEF6BC0"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5</w:t>
            </w:r>
          </w:p>
        </w:tc>
        <w:tc>
          <w:tcPr>
            <w:tcW w:w="2179" w:type="dxa"/>
            <w:tcBorders>
              <w:top w:val="single" w:sz="4" w:space="0" w:color="000000"/>
              <w:left w:val="single" w:sz="4" w:space="0" w:color="000000"/>
              <w:bottom w:val="single" w:sz="4" w:space="0" w:color="000000"/>
              <w:right w:val="single" w:sz="4" w:space="0" w:color="000000"/>
            </w:tcBorders>
            <w:vAlign w:val="center"/>
          </w:tcPr>
          <w:p w14:paraId="6E05638A"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耗材或零配件</w:t>
            </w:r>
          </w:p>
        </w:tc>
        <w:tc>
          <w:tcPr>
            <w:tcW w:w="6141" w:type="dxa"/>
            <w:tcBorders>
              <w:top w:val="single" w:sz="4" w:space="0" w:color="000000"/>
              <w:left w:val="single" w:sz="4" w:space="0" w:color="000000"/>
              <w:bottom w:val="single" w:sz="4" w:space="0" w:color="000000"/>
              <w:right w:val="single" w:sz="4" w:space="0" w:color="000000"/>
            </w:tcBorders>
            <w:vAlign w:val="center"/>
          </w:tcPr>
          <w:p w14:paraId="5FC88736" w14:textId="77777777" w:rsidR="00912744" w:rsidRDefault="00912744" w:rsidP="002F6AEA">
            <w:pPr>
              <w:widowControl/>
              <w:jc w:val="left"/>
              <w:textAlignment w:val="center"/>
              <w:rPr>
                <w:rFonts w:ascii="宋体" w:hAnsi="宋体" w:cs="宋体" w:hint="eastAsia"/>
                <w:szCs w:val="21"/>
              </w:rPr>
            </w:pPr>
            <w:r>
              <w:rPr>
                <w:rFonts w:ascii="宋体" w:hAnsi="宋体" w:cs="宋体" w:hint="eastAsia"/>
                <w:szCs w:val="21"/>
              </w:rPr>
              <w:t>1.列出投标设备运行所需专用耗材及易损件价格（如无耗材或</w:t>
            </w:r>
            <w:proofErr w:type="gramStart"/>
            <w:r>
              <w:rPr>
                <w:rFonts w:ascii="宋体" w:hAnsi="宋体" w:cs="宋体" w:hint="eastAsia"/>
                <w:szCs w:val="21"/>
              </w:rPr>
              <w:t>易损件请注明</w:t>
            </w:r>
            <w:proofErr w:type="gramEnd"/>
            <w:r>
              <w:rPr>
                <w:rFonts w:ascii="宋体" w:hAnsi="宋体" w:cs="宋体" w:hint="eastAsia"/>
                <w:szCs w:val="21"/>
              </w:rPr>
              <w:t>）。耗材价格依据为河南省医药集中采购平台挂网价格或其他医疗机构中标（成交）价格，并说明单次使用价格；</w:t>
            </w:r>
            <w:proofErr w:type="gramStart"/>
            <w:r>
              <w:rPr>
                <w:rFonts w:ascii="宋体" w:hAnsi="宋体" w:cs="宋体" w:hint="eastAsia"/>
                <w:szCs w:val="21"/>
              </w:rPr>
              <w:t>易损件需说明</w:t>
            </w:r>
            <w:proofErr w:type="gramEnd"/>
            <w:r>
              <w:rPr>
                <w:rFonts w:ascii="宋体" w:hAnsi="宋体" w:cs="宋体" w:hint="eastAsia"/>
                <w:szCs w:val="21"/>
              </w:rPr>
              <w:t>更换周期。</w:t>
            </w:r>
          </w:p>
          <w:p w14:paraId="2AF819FB" w14:textId="77777777" w:rsidR="00912744" w:rsidRDefault="00912744" w:rsidP="002F6AEA">
            <w:pPr>
              <w:widowControl/>
              <w:jc w:val="left"/>
              <w:textAlignment w:val="center"/>
              <w:rPr>
                <w:rFonts w:ascii="宋体" w:hAnsi="宋体" w:cs="宋体" w:hint="eastAsia"/>
                <w:szCs w:val="21"/>
              </w:rPr>
            </w:pPr>
            <w:r>
              <w:rPr>
                <w:rFonts w:ascii="宋体" w:hAnsi="宋体" w:cs="宋体" w:hint="eastAsia"/>
                <w:szCs w:val="21"/>
              </w:rPr>
              <w:t>2.投标设备运行所需专用耗材的供应周期</w:t>
            </w:r>
            <w:r>
              <w:rPr>
                <w:rFonts w:ascii="宋体" w:hAnsi="宋体" w:cs="宋体" w:hint="eastAsia"/>
                <w:szCs w:val="21"/>
                <w:highlight w:val="red"/>
              </w:rPr>
              <w:t>：睡眠脑电监测系统5年，</w:t>
            </w:r>
            <w:r>
              <w:rPr>
                <w:rFonts w:ascii="宋体" w:hAnsi="宋体" w:cs="宋体" w:hint="eastAsia"/>
                <w:szCs w:val="21"/>
              </w:rPr>
              <w:t>每次供货数量、时间及规格型号以采购人通知或下发的采购</w:t>
            </w:r>
            <w:r>
              <w:rPr>
                <w:rFonts w:ascii="宋体" w:hAnsi="宋体" w:cs="宋体" w:hint="eastAsia"/>
                <w:szCs w:val="21"/>
              </w:rPr>
              <w:lastRenderedPageBreak/>
              <w:t>清单为准，采购人不保证供应时限及数量，以实际发生为准。（提供专用耗材供应周期及价格承诺函）</w:t>
            </w:r>
          </w:p>
          <w:p w14:paraId="0B09733A" w14:textId="77777777" w:rsidR="00912744" w:rsidRDefault="00912744" w:rsidP="002F6AEA">
            <w:pPr>
              <w:widowControl/>
              <w:jc w:val="left"/>
              <w:textAlignment w:val="center"/>
              <w:rPr>
                <w:rFonts w:hint="eastAsia"/>
              </w:rPr>
            </w:pPr>
            <w:r>
              <w:rPr>
                <w:rFonts w:ascii="宋体" w:hAnsi="宋体" w:cs="宋体" w:hint="eastAsia"/>
                <w:szCs w:val="21"/>
              </w:rPr>
              <w:t>注：上述专用耗材的供应以国家现行法律法规及医院管理制度为准，如遇国家政策调整或医院相关制度调整，按照最新规定执行。</w:t>
            </w:r>
          </w:p>
        </w:tc>
      </w:tr>
      <w:tr w:rsidR="00912744" w14:paraId="2DE27C87" w14:textId="77777777" w:rsidTr="002F6AEA">
        <w:trPr>
          <w:trHeight w:val="554"/>
        </w:trPr>
        <w:tc>
          <w:tcPr>
            <w:tcW w:w="818" w:type="dxa"/>
            <w:tcBorders>
              <w:top w:val="single" w:sz="4" w:space="0" w:color="000000"/>
              <w:left w:val="single" w:sz="4" w:space="0" w:color="000000"/>
              <w:bottom w:val="single" w:sz="4" w:space="0" w:color="000000"/>
              <w:right w:val="single" w:sz="4" w:space="0" w:color="000000"/>
            </w:tcBorders>
            <w:vAlign w:val="center"/>
          </w:tcPr>
          <w:p w14:paraId="0E2301C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lastRenderedPageBreak/>
              <w:t>6</w:t>
            </w:r>
          </w:p>
        </w:tc>
        <w:tc>
          <w:tcPr>
            <w:tcW w:w="2179" w:type="dxa"/>
            <w:tcBorders>
              <w:top w:val="single" w:sz="4" w:space="0" w:color="000000"/>
              <w:left w:val="single" w:sz="4" w:space="0" w:color="000000"/>
              <w:bottom w:val="single" w:sz="4" w:space="0" w:color="000000"/>
              <w:right w:val="single" w:sz="4" w:space="0" w:color="000000"/>
            </w:tcBorders>
            <w:vAlign w:val="center"/>
          </w:tcPr>
          <w:p w14:paraId="7007F499"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维修资料</w:t>
            </w:r>
          </w:p>
        </w:tc>
        <w:tc>
          <w:tcPr>
            <w:tcW w:w="6141" w:type="dxa"/>
            <w:tcBorders>
              <w:top w:val="single" w:sz="4" w:space="0" w:color="000000"/>
              <w:left w:val="single" w:sz="4" w:space="0" w:color="000000"/>
              <w:bottom w:val="single" w:sz="4" w:space="0" w:color="000000"/>
              <w:right w:val="single" w:sz="4" w:space="0" w:color="000000"/>
            </w:tcBorders>
            <w:vAlign w:val="center"/>
          </w:tcPr>
          <w:p w14:paraId="7C3F9275"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提供详细操作手册/使用说明书，维修保养手册及用户维修联络卡，安装手册等</w:t>
            </w:r>
          </w:p>
        </w:tc>
      </w:tr>
      <w:tr w:rsidR="00912744" w14:paraId="41C83273" w14:textId="77777777" w:rsidTr="002F6AEA">
        <w:trPr>
          <w:trHeight w:val="554"/>
        </w:trPr>
        <w:tc>
          <w:tcPr>
            <w:tcW w:w="818" w:type="dxa"/>
            <w:tcBorders>
              <w:top w:val="single" w:sz="4" w:space="0" w:color="000000"/>
              <w:left w:val="single" w:sz="4" w:space="0" w:color="000000"/>
              <w:bottom w:val="single" w:sz="4" w:space="0" w:color="000000"/>
              <w:right w:val="single" w:sz="4" w:space="0" w:color="000000"/>
            </w:tcBorders>
            <w:vAlign w:val="center"/>
          </w:tcPr>
          <w:p w14:paraId="64D021C7"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 xml:space="preserve">7 </w:t>
            </w:r>
          </w:p>
        </w:tc>
        <w:tc>
          <w:tcPr>
            <w:tcW w:w="2179" w:type="dxa"/>
            <w:tcBorders>
              <w:top w:val="single" w:sz="4" w:space="0" w:color="000000"/>
              <w:left w:val="single" w:sz="4" w:space="0" w:color="000000"/>
              <w:bottom w:val="single" w:sz="4" w:space="0" w:color="000000"/>
              <w:right w:val="single" w:sz="4" w:space="0" w:color="000000"/>
            </w:tcBorders>
            <w:vAlign w:val="center"/>
          </w:tcPr>
          <w:p w14:paraId="1FACCE39"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预防性维修/定期维护保养</w:t>
            </w:r>
          </w:p>
        </w:tc>
        <w:tc>
          <w:tcPr>
            <w:tcW w:w="6141" w:type="dxa"/>
            <w:tcBorders>
              <w:top w:val="single" w:sz="4" w:space="0" w:color="000000"/>
              <w:left w:val="single" w:sz="4" w:space="0" w:color="000000"/>
              <w:bottom w:val="single" w:sz="4" w:space="0" w:color="000000"/>
              <w:right w:val="single" w:sz="4" w:space="0" w:color="000000"/>
            </w:tcBorders>
            <w:vAlign w:val="center"/>
          </w:tcPr>
          <w:p w14:paraId="43702F02"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保修期内提供定期维护保养服务</w:t>
            </w:r>
          </w:p>
        </w:tc>
      </w:tr>
      <w:tr w:rsidR="00912744" w14:paraId="00E4B907" w14:textId="77777777" w:rsidTr="002F6AEA">
        <w:trPr>
          <w:trHeight w:val="410"/>
        </w:trPr>
        <w:tc>
          <w:tcPr>
            <w:tcW w:w="818" w:type="dxa"/>
            <w:tcBorders>
              <w:top w:val="single" w:sz="4" w:space="0" w:color="000000"/>
              <w:left w:val="single" w:sz="4" w:space="0" w:color="000000"/>
              <w:bottom w:val="single" w:sz="4" w:space="0" w:color="000000"/>
              <w:right w:val="single" w:sz="4" w:space="0" w:color="000000"/>
            </w:tcBorders>
            <w:vAlign w:val="center"/>
          </w:tcPr>
          <w:p w14:paraId="38442DA2" w14:textId="77777777" w:rsidR="00912744" w:rsidRDefault="00912744" w:rsidP="002F6AE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8</w:t>
            </w:r>
          </w:p>
        </w:tc>
        <w:tc>
          <w:tcPr>
            <w:tcW w:w="2179" w:type="dxa"/>
            <w:tcBorders>
              <w:top w:val="single" w:sz="4" w:space="0" w:color="000000"/>
              <w:left w:val="single" w:sz="4" w:space="0" w:color="000000"/>
              <w:bottom w:val="single" w:sz="4" w:space="0" w:color="000000"/>
              <w:right w:val="single" w:sz="4" w:space="0" w:color="000000"/>
            </w:tcBorders>
            <w:vAlign w:val="center"/>
          </w:tcPr>
          <w:p w14:paraId="2A97811C"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升级</w:t>
            </w:r>
          </w:p>
        </w:tc>
        <w:tc>
          <w:tcPr>
            <w:tcW w:w="6141" w:type="dxa"/>
            <w:tcBorders>
              <w:top w:val="single" w:sz="4" w:space="0" w:color="000000"/>
              <w:left w:val="single" w:sz="4" w:space="0" w:color="000000"/>
              <w:bottom w:val="single" w:sz="4" w:space="0" w:color="000000"/>
              <w:right w:val="single" w:sz="4" w:space="0" w:color="000000"/>
            </w:tcBorders>
            <w:vAlign w:val="center"/>
          </w:tcPr>
          <w:p w14:paraId="1140E02C"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终身无偿软件升级</w:t>
            </w:r>
          </w:p>
        </w:tc>
      </w:tr>
      <w:tr w:rsidR="00912744" w14:paraId="4730D609" w14:textId="77777777" w:rsidTr="002F6AEA">
        <w:trPr>
          <w:trHeight w:val="828"/>
        </w:trPr>
        <w:tc>
          <w:tcPr>
            <w:tcW w:w="818" w:type="dxa"/>
            <w:tcBorders>
              <w:top w:val="single" w:sz="4" w:space="0" w:color="000000"/>
              <w:left w:val="single" w:sz="4" w:space="0" w:color="000000"/>
              <w:bottom w:val="single" w:sz="4" w:space="0" w:color="000000"/>
              <w:right w:val="single" w:sz="4" w:space="0" w:color="000000"/>
            </w:tcBorders>
            <w:vAlign w:val="center"/>
          </w:tcPr>
          <w:p w14:paraId="619AE821" w14:textId="77777777" w:rsidR="00912744" w:rsidRDefault="00912744" w:rsidP="002F6AE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9</w:t>
            </w:r>
          </w:p>
        </w:tc>
        <w:tc>
          <w:tcPr>
            <w:tcW w:w="2179" w:type="dxa"/>
            <w:tcBorders>
              <w:top w:val="single" w:sz="4" w:space="0" w:color="000000"/>
              <w:left w:val="single" w:sz="4" w:space="0" w:color="000000"/>
              <w:bottom w:val="single" w:sz="4" w:space="0" w:color="000000"/>
              <w:right w:val="single" w:sz="4" w:space="0" w:color="000000"/>
            </w:tcBorders>
            <w:vAlign w:val="center"/>
          </w:tcPr>
          <w:p w14:paraId="0EC828BD"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使用培训</w:t>
            </w:r>
          </w:p>
        </w:tc>
        <w:tc>
          <w:tcPr>
            <w:tcW w:w="6141" w:type="dxa"/>
            <w:tcBorders>
              <w:top w:val="single" w:sz="4" w:space="0" w:color="000000"/>
              <w:left w:val="single" w:sz="4" w:space="0" w:color="000000"/>
              <w:bottom w:val="single" w:sz="4" w:space="0" w:color="000000"/>
              <w:right w:val="single" w:sz="4" w:space="0" w:color="000000"/>
            </w:tcBorders>
            <w:vAlign w:val="center"/>
          </w:tcPr>
          <w:p w14:paraId="2FCF8512"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经销商（生产厂家）负责对我院使用科室及维修人员关于机器常见故障及解决方案进行培训，培训必须达到我方能熟练掌握机器操作流程，能解决常见故障。</w:t>
            </w:r>
          </w:p>
        </w:tc>
      </w:tr>
      <w:tr w:rsidR="00912744" w14:paraId="53589FBA" w14:textId="77777777" w:rsidTr="002F6AEA">
        <w:trPr>
          <w:trHeight w:val="420"/>
        </w:trPr>
        <w:tc>
          <w:tcPr>
            <w:tcW w:w="818" w:type="dxa"/>
            <w:tcBorders>
              <w:top w:val="single" w:sz="4" w:space="0" w:color="000000"/>
              <w:left w:val="single" w:sz="4" w:space="0" w:color="000000"/>
              <w:bottom w:val="single" w:sz="4" w:space="0" w:color="000000"/>
              <w:right w:val="single" w:sz="4" w:space="0" w:color="000000"/>
            </w:tcBorders>
            <w:vAlign w:val="center"/>
          </w:tcPr>
          <w:p w14:paraId="378FF096" w14:textId="77777777" w:rsidR="00912744" w:rsidRDefault="00912744" w:rsidP="002F6AE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10</w:t>
            </w:r>
          </w:p>
        </w:tc>
        <w:tc>
          <w:tcPr>
            <w:tcW w:w="2179" w:type="dxa"/>
            <w:tcBorders>
              <w:top w:val="single" w:sz="4" w:space="0" w:color="000000"/>
              <w:left w:val="single" w:sz="4" w:space="0" w:color="000000"/>
              <w:bottom w:val="single" w:sz="4" w:space="0" w:color="000000"/>
              <w:right w:val="single" w:sz="4" w:space="0" w:color="000000"/>
            </w:tcBorders>
            <w:vAlign w:val="center"/>
          </w:tcPr>
          <w:p w14:paraId="280D71C0" w14:textId="77777777" w:rsidR="00912744" w:rsidRDefault="00912744" w:rsidP="002F6AE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产品生产年限</w:t>
            </w:r>
          </w:p>
        </w:tc>
        <w:tc>
          <w:tcPr>
            <w:tcW w:w="6141" w:type="dxa"/>
            <w:tcBorders>
              <w:top w:val="single" w:sz="4" w:space="0" w:color="000000"/>
              <w:left w:val="single" w:sz="4" w:space="0" w:color="000000"/>
              <w:bottom w:val="single" w:sz="4" w:space="0" w:color="000000"/>
              <w:right w:val="single" w:sz="4" w:space="0" w:color="000000"/>
            </w:tcBorders>
            <w:vAlign w:val="center"/>
          </w:tcPr>
          <w:p w14:paraId="26D1A2A0" w14:textId="77777777" w:rsidR="00912744" w:rsidRDefault="00912744" w:rsidP="002F6AEA">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产品为一年内生产的全新产品（以交货期时间为准）</w:t>
            </w:r>
          </w:p>
        </w:tc>
      </w:tr>
    </w:tbl>
    <w:p w14:paraId="09F486FA" w14:textId="77777777" w:rsidR="00912744" w:rsidRDefault="00912744" w:rsidP="00912744">
      <w:pPr>
        <w:pStyle w:val="Default"/>
        <w:rPr>
          <w:rFonts w:ascii="宋体" w:hAnsi="宋体" w:cs="宋体" w:hint="eastAsia"/>
          <w:b/>
          <w:bCs/>
          <w:sz w:val="28"/>
          <w:szCs w:val="28"/>
        </w:rPr>
      </w:pPr>
    </w:p>
    <w:p w14:paraId="631FD745" w14:textId="77777777" w:rsidR="0023099C" w:rsidRPr="00912744" w:rsidRDefault="0023099C"/>
    <w:sectPr w:rsidR="0023099C" w:rsidRPr="009127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C2C5" w14:textId="77777777" w:rsidR="00D86297" w:rsidRDefault="00D86297" w:rsidP="00912744">
      <w:pPr>
        <w:rPr>
          <w:rFonts w:hint="eastAsia"/>
        </w:rPr>
      </w:pPr>
      <w:r>
        <w:separator/>
      </w:r>
    </w:p>
  </w:endnote>
  <w:endnote w:type="continuationSeparator" w:id="0">
    <w:p w14:paraId="367845A7" w14:textId="77777777" w:rsidR="00D86297" w:rsidRDefault="00D86297" w:rsidP="009127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GYXIQ+Frutiger-Cn">
    <w:altName w:val="宋体"/>
    <w:charset w:val="86"/>
    <w:family w:val="swiss"/>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F188" w14:textId="77777777" w:rsidR="00D86297" w:rsidRDefault="00D86297" w:rsidP="00912744">
      <w:pPr>
        <w:rPr>
          <w:rFonts w:hint="eastAsia"/>
        </w:rPr>
      </w:pPr>
      <w:r>
        <w:separator/>
      </w:r>
    </w:p>
  </w:footnote>
  <w:footnote w:type="continuationSeparator" w:id="0">
    <w:p w14:paraId="1988786A" w14:textId="77777777" w:rsidR="00D86297" w:rsidRDefault="00D86297" w:rsidP="009127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53A0"/>
    <w:multiLevelType w:val="singleLevel"/>
    <w:tmpl w:val="0C0E53A0"/>
    <w:lvl w:ilvl="0">
      <w:start w:val="5"/>
      <w:numFmt w:val="chineseCounting"/>
      <w:suff w:val="space"/>
      <w:lvlText w:val="第%1章"/>
      <w:lvlJc w:val="left"/>
      <w:rPr>
        <w:rFonts w:hint="eastAsia"/>
      </w:rPr>
    </w:lvl>
  </w:abstractNum>
  <w:num w:numId="1" w16cid:durableId="68979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9C"/>
    <w:rsid w:val="001A757E"/>
    <w:rsid w:val="0023099C"/>
    <w:rsid w:val="00912744"/>
    <w:rsid w:val="00D8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B1FC"/>
  <w15:chartTrackingRefBased/>
  <w15:docId w15:val="{705DF824-F9A7-4A35-ABD0-4A593515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74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309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309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309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309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3099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3099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309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9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09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9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309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309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3099C"/>
    <w:rPr>
      <w:rFonts w:cstheme="majorBidi"/>
      <w:color w:val="0F4761" w:themeColor="accent1" w:themeShade="BF"/>
      <w:sz w:val="28"/>
      <w:szCs w:val="28"/>
    </w:rPr>
  </w:style>
  <w:style w:type="character" w:customStyle="1" w:styleId="50">
    <w:name w:val="标题 5 字符"/>
    <w:basedOn w:val="a0"/>
    <w:link w:val="5"/>
    <w:uiPriority w:val="9"/>
    <w:semiHidden/>
    <w:rsid w:val="0023099C"/>
    <w:rPr>
      <w:rFonts w:cstheme="majorBidi"/>
      <w:color w:val="0F4761" w:themeColor="accent1" w:themeShade="BF"/>
      <w:sz w:val="24"/>
    </w:rPr>
  </w:style>
  <w:style w:type="character" w:customStyle="1" w:styleId="60">
    <w:name w:val="标题 6 字符"/>
    <w:basedOn w:val="a0"/>
    <w:link w:val="6"/>
    <w:uiPriority w:val="9"/>
    <w:semiHidden/>
    <w:rsid w:val="0023099C"/>
    <w:rPr>
      <w:rFonts w:cstheme="majorBidi"/>
      <w:b/>
      <w:bCs/>
      <w:color w:val="0F4761" w:themeColor="accent1" w:themeShade="BF"/>
    </w:rPr>
  </w:style>
  <w:style w:type="character" w:customStyle="1" w:styleId="70">
    <w:name w:val="标题 7 字符"/>
    <w:basedOn w:val="a0"/>
    <w:link w:val="7"/>
    <w:uiPriority w:val="9"/>
    <w:semiHidden/>
    <w:rsid w:val="0023099C"/>
    <w:rPr>
      <w:rFonts w:cstheme="majorBidi"/>
      <w:b/>
      <w:bCs/>
      <w:color w:val="595959" w:themeColor="text1" w:themeTint="A6"/>
    </w:rPr>
  </w:style>
  <w:style w:type="character" w:customStyle="1" w:styleId="80">
    <w:name w:val="标题 8 字符"/>
    <w:basedOn w:val="a0"/>
    <w:link w:val="8"/>
    <w:uiPriority w:val="9"/>
    <w:semiHidden/>
    <w:rsid w:val="0023099C"/>
    <w:rPr>
      <w:rFonts w:cstheme="majorBidi"/>
      <w:color w:val="595959" w:themeColor="text1" w:themeTint="A6"/>
    </w:rPr>
  </w:style>
  <w:style w:type="character" w:customStyle="1" w:styleId="90">
    <w:name w:val="标题 9 字符"/>
    <w:basedOn w:val="a0"/>
    <w:link w:val="9"/>
    <w:uiPriority w:val="9"/>
    <w:semiHidden/>
    <w:rsid w:val="0023099C"/>
    <w:rPr>
      <w:rFonts w:eastAsiaTheme="majorEastAsia" w:cstheme="majorBidi"/>
      <w:color w:val="595959" w:themeColor="text1" w:themeTint="A6"/>
    </w:rPr>
  </w:style>
  <w:style w:type="paragraph" w:styleId="a3">
    <w:name w:val="Title"/>
    <w:basedOn w:val="a"/>
    <w:next w:val="a"/>
    <w:link w:val="a4"/>
    <w:uiPriority w:val="10"/>
    <w:qFormat/>
    <w:rsid w:val="002309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99C"/>
    <w:pPr>
      <w:spacing w:before="160"/>
      <w:jc w:val="center"/>
    </w:pPr>
    <w:rPr>
      <w:i/>
      <w:iCs/>
      <w:color w:val="404040" w:themeColor="text1" w:themeTint="BF"/>
    </w:rPr>
  </w:style>
  <w:style w:type="character" w:customStyle="1" w:styleId="a8">
    <w:name w:val="引用 字符"/>
    <w:basedOn w:val="a0"/>
    <w:link w:val="a7"/>
    <w:uiPriority w:val="29"/>
    <w:rsid w:val="0023099C"/>
    <w:rPr>
      <w:i/>
      <w:iCs/>
      <w:color w:val="404040" w:themeColor="text1" w:themeTint="BF"/>
    </w:rPr>
  </w:style>
  <w:style w:type="paragraph" w:styleId="a9">
    <w:name w:val="List Paragraph"/>
    <w:basedOn w:val="a"/>
    <w:uiPriority w:val="34"/>
    <w:qFormat/>
    <w:rsid w:val="0023099C"/>
    <w:pPr>
      <w:ind w:left="720"/>
      <w:contextualSpacing/>
    </w:pPr>
  </w:style>
  <w:style w:type="character" w:styleId="aa">
    <w:name w:val="Intense Emphasis"/>
    <w:basedOn w:val="a0"/>
    <w:uiPriority w:val="21"/>
    <w:qFormat/>
    <w:rsid w:val="0023099C"/>
    <w:rPr>
      <w:i/>
      <w:iCs/>
      <w:color w:val="0F4761" w:themeColor="accent1" w:themeShade="BF"/>
    </w:rPr>
  </w:style>
  <w:style w:type="paragraph" w:styleId="ab">
    <w:name w:val="Intense Quote"/>
    <w:basedOn w:val="a"/>
    <w:next w:val="a"/>
    <w:link w:val="ac"/>
    <w:uiPriority w:val="30"/>
    <w:qFormat/>
    <w:rsid w:val="0023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3099C"/>
    <w:rPr>
      <w:i/>
      <w:iCs/>
      <w:color w:val="0F4761" w:themeColor="accent1" w:themeShade="BF"/>
    </w:rPr>
  </w:style>
  <w:style w:type="character" w:styleId="ad">
    <w:name w:val="Intense Reference"/>
    <w:basedOn w:val="a0"/>
    <w:uiPriority w:val="32"/>
    <w:qFormat/>
    <w:rsid w:val="0023099C"/>
    <w:rPr>
      <w:b/>
      <w:bCs/>
      <w:smallCaps/>
      <w:color w:val="0F4761" w:themeColor="accent1" w:themeShade="BF"/>
      <w:spacing w:val="5"/>
    </w:rPr>
  </w:style>
  <w:style w:type="paragraph" w:styleId="ae">
    <w:name w:val="header"/>
    <w:basedOn w:val="a"/>
    <w:link w:val="af"/>
    <w:uiPriority w:val="99"/>
    <w:unhideWhenUsed/>
    <w:rsid w:val="00912744"/>
    <w:pPr>
      <w:tabs>
        <w:tab w:val="center" w:pos="4153"/>
        <w:tab w:val="right" w:pos="8306"/>
      </w:tabs>
      <w:snapToGrid w:val="0"/>
      <w:jc w:val="center"/>
    </w:pPr>
    <w:rPr>
      <w:sz w:val="18"/>
      <w:szCs w:val="18"/>
    </w:rPr>
  </w:style>
  <w:style w:type="character" w:customStyle="1" w:styleId="af">
    <w:name w:val="页眉 字符"/>
    <w:basedOn w:val="a0"/>
    <w:link w:val="ae"/>
    <w:uiPriority w:val="99"/>
    <w:rsid w:val="00912744"/>
    <w:rPr>
      <w:sz w:val="18"/>
      <w:szCs w:val="18"/>
    </w:rPr>
  </w:style>
  <w:style w:type="paragraph" w:styleId="af0">
    <w:name w:val="footer"/>
    <w:basedOn w:val="a"/>
    <w:link w:val="af1"/>
    <w:uiPriority w:val="99"/>
    <w:unhideWhenUsed/>
    <w:rsid w:val="00912744"/>
    <w:pPr>
      <w:tabs>
        <w:tab w:val="center" w:pos="4153"/>
        <w:tab w:val="right" w:pos="8306"/>
      </w:tabs>
      <w:snapToGrid w:val="0"/>
    </w:pPr>
    <w:rPr>
      <w:sz w:val="18"/>
      <w:szCs w:val="18"/>
    </w:rPr>
  </w:style>
  <w:style w:type="character" w:customStyle="1" w:styleId="af1">
    <w:name w:val="页脚 字符"/>
    <w:basedOn w:val="a0"/>
    <w:link w:val="af0"/>
    <w:uiPriority w:val="99"/>
    <w:rsid w:val="00912744"/>
    <w:rPr>
      <w:sz w:val="18"/>
      <w:szCs w:val="18"/>
    </w:rPr>
  </w:style>
  <w:style w:type="character" w:customStyle="1" w:styleId="font81">
    <w:name w:val="font81"/>
    <w:qFormat/>
    <w:rsid w:val="00912744"/>
    <w:rPr>
      <w:rFonts w:ascii="宋体" w:eastAsia="宋体" w:hAnsi="宋体" w:cs="宋体" w:hint="eastAsia"/>
      <w:b/>
      <w:bCs/>
      <w:color w:val="000000"/>
      <w:sz w:val="20"/>
      <w:szCs w:val="20"/>
      <w:u w:val="single"/>
    </w:rPr>
  </w:style>
  <w:style w:type="character" w:customStyle="1" w:styleId="font11">
    <w:name w:val="font11"/>
    <w:qFormat/>
    <w:rsid w:val="00912744"/>
    <w:rPr>
      <w:rFonts w:ascii="宋体" w:eastAsia="宋体" w:hAnsi="宋体" w:cs="宋体" w:hint="eastAsia"/>
      <w:b/>
      <w:bCs/>
      <w:color w:val="000000"/>
      <w:sz w:val="20"/>
      <w:szCs w:val="20"/>
      <w:u w:val="none"/>
    </w:rPr>
  </w:style>
  <w:style w:type="paragraph" w:customStyle="1" w:styleId="Default">
    <w:name w:val="Default"/>
    <w:rsid w:val="00912744"/>
    <w:pPr>
      <w:widowControl w:val="0"/>
      <w:autoSpaceDE w:val="0"/>
      <w:autoSpaceDN w:val="0"/>
      <w:adjustRightInd w:val="0"/>
      <w:spacing w:after="0" w:line="240" w:lineRule="auto"/>
    </w:pPr>
    <w:rPr>
      <w:rFonts w:ascii="AGYXIQ+Frutiger-Cn" w:eastAsia="AGYXIQ+Frutiger-Cn" w:hAnsi="Times New Roman" w:cs="Century"/>
      <w:color w:val="000000"/>
      <w:kern w:val="0"/>
      <w:sz w:val="24"/>
      <w14:ligatures w14:val="none"/>
    </w:rPr>
  </w:style>
  <w:style w:type="paragraph" w:customStyle="1" w:styleId="11">
    <w:name w:val="无间隔1"/>
    <w:qFormat/>
    <w:rsid w:val="00912744"/>
    <w:pPr>
      <w:widowControl w:val="0"/>
      <w:spacing w:after="0" w:line="240" w:lineRule="auto"/>
      <w:jc w:val="both"/>
    </w:pPr>
    <w:rPr>
      <w:rFonts w:ascii="仿宋_GB2312" w:eastAsia="仿宋_GB2312" w:hAnsi="Times New Roman" w:cs="Times New Roman"/>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1506</Characters>
  <Application>Microsoft Office Word</Application>
  <DocSecurity>0</DocSecurity>
  <Lines>115</Lines>
  <Paragraphs>117</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2025-06-20T07:52:00Z</dcterms:created>
  <dcterms:modified xsi:type="dcterms:W3CDTF">2025-06-20T07:53:00Z</dcterms:modified>
</cp:coreProperties>
</file>