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洛阳师范学院教师教育研究与实训中心建设项目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公开招标公告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lang w:eastAsia="zh-CN"/>
        </w:rPr>
        <w:t>洛阳师范学院教师教育研究与实训中心建设项目</w:t>
      </w:r>
      <w:r>
        <w:rPr>
          <w:rFonts w:hint="eastAsia" w:ascii="宋体" w:hAnsi="宋体" w:cs="宋体"/>
          <w:szCs w:val="21"/>
          <w:highlight w:val="none"/>
        </w:rPr>
        <w:t>的潜在供应商应《河南省公共资源交易中心》（http://www.hnggzy.com/）按要求获取采购文件，并于2023年08月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21</w:t>
      </w:r>
      <w:r>
        <w:rPr>
          <w:rFonts w:hint="eastAsia" w:ascii="宋体" w:hAnsi="宋体" w:cs="宋体"/>
          <w:szCs w:val="21"/>
          <w:highlight w:val="none"/>
        </w:rPr>
        <w:t>日09时00分（北京时间）前递交投标文件。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1、采购编号：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豫财招标采购-2023-699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2、项目名称：</w:t>
      </w:r>
      <w:r>
        <w:rPr>
          <w:rFonts w:hint="eastAsia" w:ascii="宋体" w:hAnsi="宋体" w:cs="宋体"/>
          <w:szCs w:val="21"/>
          <w:highlight w:val="none"/>
          <w:lang w:eastAsia="zh-CN"/>
        </w:rPr>
        <w:t>洛阳师范学院教师教育研究与实训中心建设项目</w:t>
      </w:r>
      <w:r>
        <w:rPr>
          <w:rFonts w:hint="eastAsia" w:ascii="宋体" w:hAnsi="宋体" w:cs="宋体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3、采购方式：公开招标；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4、</w:t>
      </w:r>
      <w:r>
        <w:rPr>
          <w:rFonts w:hint="eastAsia" w:ascii="宋体" w:hAnsi="宋体"/>
          <w:szCs w:val="21"/>
          <w:highlight w:val="none"/>
        </w:rPr>
        <w:t>预算金额：4500000.00元；最高限价：4500000.00元；</w:t>
      </w:r>
    </w:p>
    <w:tbl>
      <w:tblPr>
        <w:tblStyle w:val="3"/>
        <w:tblW w:w="9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81"/>
        <w:gridCol w:w="3974"/>
        <w:gridCol w:w="1625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zh-CN"/>
              </w:rPr>
              <w:t>序号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包号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zh-CN"/>
              </w:rPr>
              <w:t>包名称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zh-CN"/>
              </w:rPr>
              <w:t>包预算（元）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zh-CN"/>
              </w:rPr>
              <w:t>包最高限价（元）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包A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洛阳师范学院教师教育研究与实训中心建设项目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包A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2850000.00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2850000.00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包B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洛阳师范学院教师教育研究与实训中心建设项目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包B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1650000.00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1650000.00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5、采购需求（包括但不限于标的的名称、数量、简要技术需求或服务要求等）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(1)采购范围：洛阳师范学院教师教育研究与实训中心、无线便携式近红外光学脑成像系统等。符合采购文件第五章“技术标准及要求”全部内容；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(2)合同履行期限：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包A:合同签订后60日历天内供货、调整完毕；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包B:合同签订后90日历天内供货、调整完毕；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(3)交货地点：采购人指定地点；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(4)质量标准：合格，符合国家及行业相关标准及要求，并满足采购人的相关要求；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(5)质保期：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包A:硬件部分3年，软件部分终身免费升级维护（同版本终身免费升级维护）；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包B:质保1年，软件部分终身免费升级维护；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6.本项目是否接受联合体投标：否；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7.是否接受进口产品：是；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8.是否只面对中小型企业采购：否。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二、申请人资格要求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1、满足《中华人民共和国政府采购法》第二十二条规定；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2、落实政府采购政策满足的资格要求：/；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3、本项目的特定资格要求：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（1）根据《关于在政府采购活动中查询及使用信用记录有关问题的通知》(财库[2016]125号) 和豫财购【2016】15号的规定，对列入失信被执行人、重大税收违法失信主体、政府采购严重违法失信行为记录名单的供应商，拒绝参与本项目政府采购活动。【由采购人、采购代理机构通过“信用中国”网站（www.creditchina.gov.cn）、中国执行信息公开网、中国政府采购网（www.ccgp.gov.cn）等渠道查询相关主体信用记录,信用信息查询记录及相关证据与其他采购文件一并保存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（2）单位负责人为同一人或者存在直接控股、管理关系的不同供应商，不得参加同一合同项下的政府采购活动；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三、获取采购文件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1.时间：2023年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08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01</w:t>
      </w:r>
      <w:r>
        <w:rPr>
          <w:rFonts w:hint="eastAsia" w:ascii="宋体" w:hAnsi="宋体" w:cs="宋体"/>
          <w:szCs w:val="21"/>
          <w:highlight w:val="none"/>
        </w:rPr>
        <w:t>日至2023年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08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07</w:t>
      </w:r>
      <w:r>
        <w:rPr>
          <w:rFonts w:hint="eastAsia" w:ascii="宋体" w:hAnsi="宋体" w:cs="宋体"/>
          <w:szCs w:val="21"/>
          <w:highlight w:val="none"/>
        </w:rPr>
        <w:t>日, 每天上午00:00至12:00，下午12:00至23:59（北京时间，法定节假日除外。）；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2.地点：河南省公共资源交易中心（http://www.hnggzy.com/）；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3.方式：登录“河南省公共资源交易中心(http://www.hnggzy.com/)”门户网站，凭领取的企业身份认证锁（CA密钥）免费下载文件。市场主体需要完成信息登记及CA数字证书办理，才能通过省公共资源交易平台参与交易活动，具体办理事宜请查阅河南省公共资源交易中心网站“办事指南”专区的《河南省公共资源交易平台市场主体信息库登记指南（工程建设、政府采购）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4.售价：0元。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四、投标截止时间及地点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1.时间：2023年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08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21</w:t>
      </w:r>
      <w:r>
        <w:rPr>
          <w:rFonts w:hint="eastAsia" w:ascii="宋体" w:hAnsi="宋体" w:cs="宋体"/>
          <w:szCs w:val="21"/>
          <w:highlight w:val="none"/>
        </w:rPr>
        <w:t>日09时00分（北京时间）。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  <w:lang w:val="zh-CN"/>
        </w:rPr>
      </w:pPr>
      <w:r>
        <w:rPr>
          <w:rFonts w:hint="eastAsia" w:ascii="宋体" w:hAnsi="宋体" w:cs="宋体"/>
          <w:szCs w:val="21"/>
          <w:highlight w:val="none"/>
        </w:rPr>
        <w:t>2.地点：</w:t>
      </w:r>
      <w:r>
        <w:rPr>
          <w:rFonts w:hint="eastAsia" w:ascii="宋体" w:hAnsi="宋体" w:cs="宋体"/>
          <w:szCs w:val="21"/>
          <w:highlight w:val="none"/>
          <w:lang w:val="zh-CN"/>
        </w:rPr>
        <w:t>河南省公共资源交易中心交易系统平台。各供应商应在响应文件提交截止时间前，通过河南省公共资源交易中心交易系统上传加密的电子响应文件。请各供应商在上传前务必认真检查上传电子响应文件是否完整、正确，加密电子响应文件逾期上传，采购人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五、开标时间及地点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1.时间：2023年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08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21</w:t>
      </w:r>
      <w:r>
        <w:rPr>
          <w:rFonts w:hint="eastAsia" w:ascii="宋体" w:hAnsi="宋体" w:cs="宋体"/>
          <w:szCs w:val="21"/>
          <w:highlight w:val="none"/>
        </w:rPr>
        <w:t>日09时00分（北京时间）。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2.地点：</w:t>
      </w:r>
      <w:r>
        <w:rPr>
          <w:rFonts w:hint="eastAsia" w:ascii="宋体" w:hAnsi="宋体" w:cs="宋体"/>
          <w:szCs w:val="21"/>
          <w:highlight w:val="none"/>
          <w:lang w:val="zh-CN"/>
        </w:rPr>
        <w:t>河南省公共资源交易中心远程开标室（</w:t>
      </w:r>
      <w:r>
        <w:rPr>
          <w:rFonts w:hint="eastAsia" w:ascii="宋体" w:hAnsi="宋体" w:cs="宋体"/>
          <w:szCs w:val="21"/>
          <w:highlight w:val="none"/>
          <w:lang w:val="zh-CN" w:eastAsia="zh-CN"/>
        </w:rPr>
        <w:t>三）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-2</w:t>
      </w:r>
      <w:r>
        <w:rPr>
          <w:rFonts w:hint="eastAsia" w:ascii="宋体" w:hAnsi="宋体" w:cs="宋体"/>
          <w:szCs w:val="21"/>
          <w:highlight w:val="none"/>
          <w:lang w:val="zh-CN"/>
        </w:rPr>
        <w:t>郑州市经二路12号（经二路与纬四路向南50米路西））。本项目采用“远程不见面”开启方式，供应商无需到现场，供应商应当在响应文件提交截止时间前，供应商凭CA数字证书，进入河南省公共资源交易中心系统平台，按提示在规定时间内进行文件解密、答疑澄清等。（详细流程见河南省公共资源交易中心网站-公共服务-办事指南-河南省公共资源交易平台不见面服务系统使用指南）</w:t>
      </w:r>
      <w:r>
        <w:rPr>
          <w:rFonts w:hint="eastAsia" w:ascii="宋体" w:hAnsi="宋体" w:cs="宋体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六、发布公告的媒介及招标公告期限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本次招标公告在《河南省政府采购网》、</w:t>
      </w:r>
      <w:r>
        <w:rPr>
          <w:rFonts w:hint="eastAsia" w:ascii="宋体" w:hAnsi="宋体" w:cs="宋体"/>
          <w:szCs w:val="21"/>
          <w:highlight w:val="none"/>
          <w:lang w:val="zh-CN"/>
        </w:rPr>
        <w:t>《河南省公共资源交易中心网》</w:t>
      </w:r>
      <w:r>
        <w:rPr>
          <w:rFonts w:hint="eastAsia" w:cs="宋体"/>
          <w:szCs w:val="21"/>
          <w:highlight w:val="none"/>
          <w:lang w:val="zh-CN"/>
        </w:rPr>
        <w:t>、《洛阳师范学院国有资产管理处（招标与采购办公室）网站》</w:t>
      </w:r>
      <w:r>
        <w:rPr>
          <w:rFonts w:hint="eastAsia" w:ascii="宋体" w:hAnsi="宋体" w:cs="宋体"/>
          <w:szCs w:val="21"/>
          <w:highlight w:val="none"/>
        </w:rPr>
        <w:t>上发布。招标公告期限为五个工作日。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七、其他补充事宜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1.本项目落实优先采购节能环保、环境标志性产品、优先采购自主创新产品， 扶持不发达地区和少数民族地区，促进中小企业、监狱企业、残疾人福利性企业发展等相关政府采购政策。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2.规定的截止时间前，供应商在河南省公共资源交易中心网系统内进行网上上传响应文件。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3.供应商无需到现场，到开启时间，供应商凭 CA 秘钥进入河南省公共资源交易中心系统平台，按提示进行响应文件的解密（详细流程见河南省公共资源交易中心网站-公共服务-办事指南-河南省公共资源交易平台不见面服务系统使用指南）。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八、凡对本次招标提出询问，请按照以下方式联系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1.采购人：洛阳师范学院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地  址：伊滨区吉庆路6号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联 系 人：王昭阳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联系电话：0379-68618249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2.采购代理机构：智博国际工程咨询有限公司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地  址：郑州市西三环与北三环交叉口国家大学科技园（东区）18号楼D座2层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联系人：刘勇琪、黄天鹏、刘莎、徐远中、吴金华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电  话：0371-68638111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项目联系人：刘勇琪、黄天鹏、刘莎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联系方式：0371-68638111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Fonts w:hint="eastAsia" w:ascii="宋体" w:hAnsi="宋体" w:cs="宋体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Fonts w:hint="eastAsia" w:ascii="宋体" w:hAnsi="宋体" w:cs="宋体"/>
          <w:szCs w:val="21"/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szCs w:val="21"/>
          <w:highlight w:val="none"/>
        </w:rPr>
        <w:t>发布人：智博国际工程咨询有限公司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发布时间：2023年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07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31</w:t>
      </w:r>
      <w:r>
        <w:rPr>
          <w:rFonts w:hint="eastAsia" w:ascii="宋体" w:hAnsi="宋体" w:cs="宋体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M2I0ODJlNTM3NGIxOTJmNTMwNDBjZTE2MTFlZDIifQ=="/>
  </w:docVars>
  <w:rsids>
    <w:rsidRoot w:val="2E54379E"/>
    <w:rsid w:val="2E54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2023-07-31T06:33:00Z</dcterms:created>
  <dc:creator>NTKO</dc:creator>
  <cp:lastModifiedBy>NTKO</cp:lastModifiedBy>
  <dcterms:modified xsi:type="dcterms:W3CDTF">2023-07-31T06:33:45Z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0027AF9BABE1485D9AAD34AC8AFFCD33_11</vt:lpwstr>
  </property>
</Properties>
</file>